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2B" w:rsidRPr="00053584" w:rsidRDefault="00881071" w:rsidP="0015311D">
      <w:pPr>
        <w:rPr>
          <w:rFonts w:ascii="Verdana" w:hAnsi="Verdana" w:cs="Times New Roman"/>
          <w:sz w:val="20"/>
          <w:szCs w:val="20"/>
        </w:rPr>
      </w:pPr>
      <w:r w:rsidRPr="00053584">
        <w:rPr>
          <w:noProof/>
        </w:rPr>
        <w:drawing>
          <wp:inline distT="0" distB="0" distL="0" distR="0">
            <wp:extent cx="5943600" cy="1392555"/>
            <wp:effectExtent l="19050" t="0" r="0" b="0"/>
            <wp:docPr id="1" name="0 - Εικόνα" descr="Epistoloxar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 2.jpg"/>
                    <pic:cNvPicPr/>
                  </pic:nvPicPr>
                  <pic:blipFill>
                    <a:blip r:embed="rId6" cstate="print"/>
                    <a:stretch>
                      <a:fillRect/>
                    </a:stretch>
                  </pic:blipFill>
                  <pic:spPr>
                    <a:xfrm>
                      <a:off x="0" y="0"/>
                      <a:ext cx="5943600" cy="1392555"/>
                    </a:xfrm>
                    <a:prstGeom prst="rect">
                      <a:avLst/>
                    </a:prstGeom>
                  </pic:spPr>
                </pic:pic>
              </a:graphicData>
            </a:graphic>
          </wp:inline>
        </w:drawing>
      </w:r>
      <w:proofErr w:type="spellStart"/>
      <w:r w:rsidR="00AB5DC8" w:rsidRPr="00053584">
        <w:rPr>
          <w:rFonts w:ascii="Verdana" w:hAnsi="Verdana" w:cs="Times New Roman"/>
          <w:b/>
          <w:i/>
          <w:sz w:val="20"/>
          <w:szCs w:val="20"/>
          <w:u w:val="single"/>
        </w:rPr>
        <w:t>Αριθ.Πρωτ</w:t>
      </w:r>
      <w:proofErr w:type="spellEnd"/>
      <w:r w:rsidR="00AB5DC8" w:rsidRPr="00053584">
        <w:rPr>
          <w:rFonts w:ascii="Verdana" w:hAnsi="Verdana" w:cs="Times New Roman"/>
          <w:b/>
          <w:i/>
          <w:sz w:val="20"/>
          <w:szCs w:val="20"/>
          <w:u w:val="single"/>
        </w:rPr>
        <w:t xml:space="preserve">. </w:t>
      </w:r>
      <w:r w:rsidR="002B0395" w:rsidRPr="00053584">
        <w:rPr>
          <w:rFonts w:ascii="Verdana" w:hAnsi="Verdana" w:cs="Times New Roman"/>
          <w:b/>
          <w:i/>
          <w:sz w:val="20"/>
          <w:szCs w:val="20"/>
          <w:u w:val="single"/>
        </w:rPr>
        <w:t>-</w:t>
      </w:r>
      <w:r w:rsidR="00803876">
        <w:rPr>
          <w:rFonts w:ascii="Verdana" w:hAnsi="Verdana" w:cs="Times New Roman"/>
          <w:b/>
          <w:i/>
          <w:sz w:val="20"/>
          <w:szCs w:val="20"/>
          <w:u w:val="single"/>
        </w:rPr>
        <w:t>5</w:t>
      </w:r>
      <w:r w:rsidR="00921F88">
        <w:rPr>
          <w:rFonts w:ascii="Verdana" w:hAnsi="Verdana" w:cs="Times New Roman"/>
          <w:b/>
          <w:i/>
          <w:sz w:val="20"/>
          <w:szCs w:val="20"/>
          <w:u w:val="single"/>
        </w:rPr>
        <w:t>9</w:t>
      </w:r>
      <w:r w:rsidR="00AB5DC8" w:rsidRPr="00053584">
        <w:rPr>
          <w:rFonts w:ascii="Verdana" w:hAnsi="Verdana" w:cs="Times New Roman"/>
          <w:b/>
          <w:i/>
          <w:sz w:val="20"/>
          <w:szCs w:val="20"/>
          <w:u w:val="single"/>
        </w:rPr>
        <w:t>-</w:t>
      </w:r>
      <w:r w:rsidR="00AB5DC8" w:rsidRPr="00053584">
        <w:rPr>
          <w:rFonts w:ascii="Verdana" w:hAnsi="Verdana" w:cs="Times New Roman"/>
          <w:b/>
          <w:i/>
          <w:sz w:val="20"/>
          <w:szCs w:val="20"/>
        </w:rPr>
        <w:tab/>
      </w:r>
      <w:r w:rsidR="00AB5DC8" w:rsidRPr="00053584">
        <w:rPr>
          <w:rFonts w:ascii="Verdana" w:hAnsi="Verdana" w:cs="Times New Roman"/>
          <w:b/>
          <w:i/>
          <w:sz w:val="20"/>
          <w:szCs w:val="20"/>
        </w:rPr>
        <w:tab/>
      </w:r>
      <w:r w:rsidR="00AB5DC8" w:rsidRPr="00053584">
        <w:rPr>
          <w:rFonts w:ascii="Verdana" w:hAnsi="Verdana" w:cs="Times New Roman"/>
          <w:b/>
          <w:i/>
          <w:sz w:val="20"/>
          <w:szCs w:val="20"/>
        </w:rPr>
        <w:tab/>
      </w:r>
      <w:r w:rsidR="00AB5DC8" w:rsidRPr="00053584">
        <w:rPr>
          <w:rFonts w:ascii="Verdana" w:hAnsi="Verdana" w:cs="Times New Roman"/>
          <w:b/>
          <w:i/>
          <w:sz w:val="20"/>
          <w:szCs w:val="20"/>
        </w:rPr>
        <w:tab/>
      </w:r>
      <w:r w:rsidR="00866577" w:rsidRPr="00053584">
        <w:rPr>
          <w:rFonts w:ascii="Verdana" w:hAnsi="Verdana" w:cs="Times New Roman"/>
          <w:b/>
          <w:i/>
          <w:sz w:val="20"/>
          <w:szCs w:val="20"/>
          <w:u w:val="single"/>
        </w:rPr>
        <w:t>ΘΕΣΣΑΛΟΝΙΚΗ :2</w:t>
      </w:r>
      <w:r w:rsidR="00803876">
        <w:rPr>
          <w:rFonts w:ascii="Verdana" w:hAnsi="Verdana" w:cs="Times New Roman"/>
          <w:b/>
          <w:i/>
          <w:sz w:val="20"/>
          <w:szCs w:val="20"/>
          <w:u w:val="single"/>
        </w:rPr>
        <w:t>9</w:t>
      </w:r>
      <w:r w:rsidR="00866577" w:rsidRPr="00053584">
        <w:rPr>
          <w:rFonts w:ascii="Verdana" w:hAnsi="Verdana" w:cs="Times New Roman"/>
          <w:b/>
          <w:i/>
          <w:sz w:val="20"/>
          <w:szCs w:val="20"/>
          <w:u w:val="single"/>
        </w:rPr>
        <w:t>/04</w:t>
      </w:r>
      <w:r w:rsidR="0015311D" w:rsidRPr="00053584">
        <w:rPr>
          <w:rFonts w:ascii="Verdana" w:hAnsi="Verdana" w:cs="Times New Roman"/>
          <w:b/>
          <w:i/>
          <w:sz w:val="20"/>
          <w:szCs w:val="20"/>
          <w:u w:val="single"/>
        </w:rPr>
        <w:t>/20</w:t>
      </w:r>
      <w:r w:rsidR="00866577" w:rsidRPr="00053584">
        <w:rPr>
          <w:rFonts w:ascii="Verdana" w:hAnsi="Verdana" w:cs="Times New Roman"/>
          <w:b/>
          <w:i/>
          <w:sz w:val="20"/>
          <w:szCs w:val="20"/>
          <w:u w:val="single"/>
        </w:rPr>
        <w:t>21</w:t>
      </w:r>
    </w:p>
    <w:p w:rsidR="00EE55A5" w:rsidRPr="00053584" w:rsidRDefault="00EE55A5" w:rsidP="00EE55A5">
      <w:pPr>
        <w:spacing w:after="0"/>
        <w:rPr>
          <w:rFonts w:ascii="Verdana" w:hAnsi="Verdana"/>
          <w:b/>
          <w:i/>
          <w:sz w:val="20"/>
          <w:szCs w:val="20"/>
        </w:rPr>
      </w:pPr>
    </w:p>
    <w:p w:rsidR="00167EF9" w:rsidRPr="00053584" w:rsidRDefault="00167EF9" w:rsidP="00167EF9">
      <w:pPr>
        <w:rPr>
          <w:rFonts w:ascii="Verdana" w:hAnsi="Verdana"/>
          <w:sz w:val="20"/>
          <w:szCs w:val="20"/>
        </w:rPr>
      </w:pPr>
    </w:p>
    <w:p w:rsidR="00167EF9" w:rsidRPr="00053584" w:rsidRDefault="00803876" w:rsidP="00167EF9">
      <w:pPr>
        <w:rPr>
          <w:rFonts w:ascii="Verdana" w:hAnsi="Verdana"/>
          <w:sz w:val="20"/>
          <w:szCs w:val="20"/>
        </w:rPr>
      </w:pPr>
      <w:r>
        <w:rPr>
          <w:rFonts w:ascii="Verdana" w:hAnsi="Verdana"/>
          <w:noProof/>
          <w:sz w:val="20"/>
          <w:szCs w:val="20"/>
        </w:rPr>
        <mc:AlternateContent>
          <mc:Choice Requires="wps">
            <w:drawing>
              <wp:anchor distT="0" distB="0" distL="0" distR="0" simplePos="0" relativeHeight="251659264" behindDoc="0" locked="0" layoutInCell="1" allowOverlap="1">
                <wp:simplePos x="0" y="0"/>
                <wp:positionH relativeFrom="column">
                  <wp:posOffset>-6350</wp:posOffset>
                </wp:positionH>
                <wp:positionV relativeFrom="paragraph">
                  <wp:posOffset>17780</wp:posOffset>
                </wp:positionV>
                <wp:extent cx="5739765" cy="1430020"/>
                <wp:effectExtent l="0" t="0" r="13335" b="17780"/>
                <wp:wrapSquare wrapText="bothSides"/>
                <wp:docPr id="4" name="Πλαίσιο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9765" cy="1430020"/>
                        </a:xfrm>
                        <a:prstGeom prst="rect">
                          <a:avLst/>
                        </a:prstGeom>
                        <a:noFill/>
                        <a:ln w="720">
                          <a:solidFill>
                            <a:srgbClr val="000000"/>
                          </a:solidFill>
                          <a:round/>
                        </a:ln>
                      </wps:spPr>
                      <wps:style>
                        <a:lnRef idx="0">
                          <a:scrgbClr r="0" g="0" b="0"/>
                        </a:lnRef>
                        <a:fillRef idx="0">
                          <a:scrgbClr r="0" g="0" b="0"/>
                        </a:fillRef>
                        <a:effectRef idx="0">
                          <a:scrgbClr r="0" g="0" b="0"/>
                        </a:effectRef>
                        <a:fontRef idx="minor"/>
                      </wps:style>
                      <wps:txbx>
                        <w:txbxContent>
                          <w:p w:rsidR="00E24242" w:rsidRDefault="00E24242" w:rsidP="00167EF9">
                            <w:pPr>
                              <w:pStyle w:val="6"/>
                              <w:pBdr>
                                <w:top w:val="none" w:sz="0" w:space="0" w:color="auto"/>
                                <w:left w:val="none" w:sz="0" w:space="0" w:color="auto"/>
                                <w:bottom w:val="none" w:sz="0" w:space="0" w:color="auto"/>
                                <w:right w:val="none" w:sz="0" w:space="0" w:color="auto"/>
                              </w:pBdr>
                              <w:ind w:firstLine="0"/>
                              <w:jc w:val="center"/>
                              <w:rPr>
                                <w:rFonts w:ascii="Arial" w:hAnsi="Arial"/>
                                <w:bCs/>
                                <w:i w:val="0"/>
                                <w:sz w:val="24"/>
                                <w:u w:val="single"/>
                              </w:rPr>
                            </w:pPr>
                          </w:p>
                          <w:p w:rsidR="00E24242" w:rsidRPr="0081040A" w:rsidRDefault="00E24242" w:rsidP="00167EF9">
                            <w:pPr>
                              <w:pStyle w:val="6"/>
                              <w:pBdr>
                                <w:top w:val="none" w:sz="0" w:space="0" w:color="auto"/>
                                <w:left w:val="none" w:sz="0" w:space="0" w:color="auto"/>
                                <w:bottom w:val="none" w:sz="0" w:space="0" w:color="auto"/>
                                <w:right w:val="none" w:sz="0" w:space="0" w:color="auto"/>
                              </w:pBdr>
                              <w:ind w:firstLine="0"/>
                              <w:jc w:val="center"/>
                              <w:rPr>
                                <w:rFonts w:ascii="Arial" w:hAnsi="Arial"/>
                                <w:bCs/>
                                <w:sz w:val="24"/>
                                <w:u w:val="single"/>
                              </w:rPr>
                            </w:pPr>
                            <w:r w:rsidRPr="0081040A">
                              <w:rPr>
                                <w:rFonts w:ascii="Arial" w:hAnsi="Arial"/>
                                <w:bCs/>
                                <w:sz w:val="24"/>
                                <w:u w:val="single"/>
                              </w:rPr>
                              <w:t>Π Ρ Ο Κ Η Ρ Υ Ξ Η</w:t>
                            </w:r>
                          </w:p>
                          <w:p w:rsidR="00E24242" w:rsidRPr="0081040A" w:rsidRDefault="00E24242" w:rsidP="00167EF9">
                            <w:pPr>
                              <w:pStyle w:val="6"/>
                              <w:pBdr>
                                <w:top w:val="none" w:sz="0" w:space="0" w:color="auto"/>
                                <w:left w:val="none" w:sz="0" w:space="0" w:color="auto"/>
                                <w:bottom w:val="none" w:sz="0" w:space="0" w:color="auto"/>
                                <w:right w:val="none" w:sz="0" w:space="0" w:color="auto"/>
                              </w:pBdr>
                              <w:ind w:firstLine="0"/>
                              <w:jc w:val="center"/>
                              <w:rPr>
                                <w:u w:val="single"/>
                              </w:rPr>
                            </w:pPr>
                          </w:p>
                          <w:p w:rsidR="00E24242" w:rsidRPr="0081040A" w:rsidRDefault="00E24242" w:rsidP="00167EF9">
                            <w:pPr>
                              <w:jc w:val="center"/>
                              <w:rPr>
                                <w:rFonts w:ascii="Verdana" w:hAnsi="Verdana"/>
                                <w:b/>
                                <w:i/>
                                <w:sz w:val="24"/>
                                <w:u w:val="single"/>
                              </w:rPr>
                            </w:pPr>
                            <w:r w:rsidRPr="0081040A">
                              <w:rPr>
                                <w:rFonts w:ascii="Verdana" w:hAnsi="Verdana"/>
                                <w:b/>
                                <w:i/>
                                <w:sz w:val="24"/>
                                <w:u w:val="single"/>
                              </w:rPr>
                              <w:t>ΔΙΑΣΥΛΛΟΓΙΚΟΥ ΠΡΩΤΑΘΛΗΜΑΤΟΣ ΣΤΙΒΟΥ</w:t>
                            </w:r>
                          </w:p>
                          <w:p w:rsidR="00E24242" w:rsidRPr="00022557" w:rsidRDefault="00E24242" w:rsidP="00163524">
                            <w:pPr>
                              <w:jc w:val="center"/>
                              <w:rPr>
                                <w:rFonts w:ascii="Verdana" w:hAnsi="Verdana"/>
                                <w:b/>
                                <w:sz w:val="24"/>
                                <w:szCs w:val="24"/>
                              </w:rPr>
                            </w:pPr>
                            <w:r w:rsidRPr="0081040A">
                              <w:rPr>
                                <w:rFonts w:ascii="Verdana" w:hAnsi="Verdana"/>
                                <w:b/>
                                <w:bCs/>
                                <w:sz w:val="24"/>
                              </w:rPr>
                              <w:t xml:space="preserve">ΑΝΔΡΩΝ - ΓΥΝΑΙΚΩΝ </w:t>
                            </w:r>
                            <w:r>
                              <w:rPr>
                                <w:rFonts w:ascii="Verdana" w:hAnsi="Verdana"/>
                                <w:b/>
                                <w:sz w:val="24"/>
                                <w:szCs w:val="24"/>
                              </w:rPr>
                              <w:t>&amp; ΣΥΝΘΕΤΩΝ Κ16</w:t>
                            </w:r>
                          </w:p>
                          <w:p w:rsidR="00E24242" w:rsidRDefault="00E24242" w:rsidP="00167EF9">
                            <w:pPr>
                              <w:ind w:left="2160" w:firstLine="720"/>
                              <w:rPr>
                                <w:rFonts w:ascii="Verdana" w:hAnsi="Verdana"/>
                                <w:b/>
                                <w:bCs/>
                                <w:sz w:val="24"/>
                              </w:rPr>
                            </w:pPr>
                          </w:p>
                          <w:p w:rsidR="00E24242" w:rsidRDefault="00E24242" w:rsidP="00167EF9">
                            <w:pPr>
                              <w:jc w:val="center"/>
                            </w:pPr>
                          </w:p>
                        </w:txbxContent>
                      </wps:txbx>
                      <wps:bodyPr lIns="54000" tIns="54000" rIns="54000" bIns="54000">
                        <a:noAutofit/>
                      </wps:bodyPr>
                    </wps:wsp>
                  </a:graphicData>
                </a:graphic>
                <wp14:sizeRelH relativeFrom="page">
                  <wp14:pctWidth>0</wp14:pctWidth>
                </wp14:sizeRelH>
                <wp14:sizeRelV relativeFrom="page">
                  <wp14:pctHeight>0</wp14:pctHeight>
                </wp14:sizeRelV>
              </wp:anchor>
            </w:drawing>
          </mc:Choice>
          <mc:Fallback>
            <w:pict>
              <v:rect id="Πλαίσιο2" o:spid="_x0000_s1026" style="position:absolute;margin-left:-.5pt;margin-top:1.4pt;width:451.95pt;height:112.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" filled="f" strokeweight=".02mm">
                <v:stroke joinstyle="round"/>
                <v:path arrowok="t"/>
                <v:textbox inset="1.5mm,1.5mm,1.5mm,1.5mm">
                  <w:txbxContent>
                    <w:p w:rsidR="00E24242" w:rsidRDefault="00E24242" w:rsidP="00167EF9">
                      <w:pPr>
                        <w:pStyle w:val="6"/>
                        <w:pBdr>
                          <w:top w:val="none" w:sz="0" w:space="0" w:color="auto"/>
                          <w:left w:val="none" w:sz="0" w:space="0" w:color="auto"/>
                          <w:bottom w:val="none" w:sz="0" w:space="0" w:color="auto"/>
                          <w:right w:val="none" w:sz="0" w:space="0" w:color="auto"/>
                        </w:pBdr>
                        <w:ind w:firstLine="0"/>
                        <w:jc w:val="center"/>
                        <w:rPr>
                          <w:rFonts w:ascii="Arial" w:hAnsi="Arial"/>
                          <w:bCs/>
                          <w:i w:val="0"/>
                          <w:sz w:val="24"/>
                          <w:u w:val="single"/>
                        </w:rPr>
                      </w:pPr>
                    </w:p>
                    <w:p w:rsidR="00E24242" w:rsidRPr="0081040A" w:rsidRDefault="00E24242" w:rsidP="00167EF9">
                      <w:pPr>
                        <w:pStyle w:val="6"/>
                        <w:pBdr>
                          <w:top w:val="none" w:sz="0" w:space="0" w:color="auto"/>
                          <w:left w:val="none" w:sz="0" w:space="0" w:color="auto"/>
                          <w:bottom w:val="none" w:sz="0" w:space="0" w:color="auto"/>
                          <w:right w:val="none" w:sz="0" w:space="0" w:color="auto"/>
                        </w:pBdr>
                        <w:ind w:firstLine="0"/>
                        <w:jc w:val="center"/>
                        <w:rPr>
                          <w:rFonts w:ascii="Arial" w:hAnsi="Arial"/>
                          <w:bCs/>
                          <w:sz w:val="24"/>
                          <w:u w:val="single"/>
                        </w:rPr>
                      </w:pPr>
                      <w:r w:rsidRPr="0081040A">
                        <w:rPr>
                          <w:rFonts w:ascii="Arial" w:hAnsi="Arial"/>
                          <w:bCs/>
                          <w:sz w:val="24"/>
                          <w:u w:val="single"/>
                        </w:rPr>
                        <w:t>Π Ρ Ο Κ Η Ρ Υ Ξ Η</w:t>
                      </w:r>
                    </w:p>
                    <w:p w:rsidR="00E24242" w:rsidRPr="0081040A" w:rsidRDefault="00E24242" w:rsidP="00167EF9">
                      <w:pPr>
                        <w:pStyle w:val="6"/>
                        <w:pBdr>
                          <w:top w:val="none" w:sz="0" w:space="0" w:color="auto"/>
                          <w:left w:val="none" w:sz="0" w:space="0" w:color="auto"/>
                          <w:bottom w:val="none" w:sz="0" w:space="0" w:color="auto"/>
                          <w:right w:val="none" w:sz="0" w:space="0" w:color="auto"/>
                        </w:pBdr>
                        <w:ind w:firstLine="0"/>
                        <w:jc w:val="center"/>
                        <w:rPr>
                          <w:u w:val="single"/>
                        </w:rPr>
                      </w:pPr>
                    </w:p>
                    <w:p w:rsidR="00E24242" w:rsidRPr="0081040A" w:rsidRDefault="00E24242" w:rsidP="00167EF9">
                      <w:pPr>
                        <w:jc w:val="center"/>
                        <w:rPr>
                          <w:rFonts w:ascii="Verdana" w:hAnsi="Verdana"/>
                          <w:b/>
                          <w:i/>
                          <w:sz w:val="24"/>
                          <w:u w:val="single"/>
                        </w:rPr>
                      </w:pPr>
                      <w:r w:rsidRPr="0081040A">
                        <w:rPr>
                          <w:rFonts w:ascii="Verdana" w:hAnsi="Verdana"/>
                          <w:b/>
                          <w:i/>
                          <w:sz w:val="24"/>
                          <w:u w:val="single"/>
                        </w:rPr>
                        <w:t>ΔΙΑΣΥΛΛΟΓΙΚΟΥ ΠΡΩΤΑΘΛΗΜΑΤΟΣ ΣΤΙΒΟΥ</w:t>
                      </w:r>
                    </w:p>
                    <w:p w:rsidR="00E24242" w:rsidRPr="00022557" w:rsidRDefault="00E24242" w:rsidP="00163524">
                      <w:pPr>
                        <w:jc w:val="center"/>
                        <w:rPr>
                          <w:rFonts w:ascii="Verdana" w:hAnsi="Verdana"/>
                          <w:b/>
                          <w:sz w:val="24"/>
                          <w:szCs w:val="24"/>
                        </w:rPr>
                      </w:pPr>
                      <w:r w:rsidRPr="0081040A">
                        <w:rPr>
                          <w:rFonts w:ascii="Verdana" w:hAnsi="Verdana"/>
                          <w:b/>
                          <w:bCs/>
                          <w:sz w:val="24"/>
                        </w:rPr>
                        <w:t xml:space="preserve">ΑΝΔΡΩΝ - ΓΥΝΑΙΚΩΝ </w:t>
                      </w:r>
                      <w:r>
                        <w:rPr>
                          <w:rFonts w:ascii="Verdana" w:hAnsi="Verdana"/>
                          <w:b/>
                          <w:sz w:val="24"/>
                          <w:szCs w:val="24"/>
                        </w:rPr>
                        <w:t>&amp; ΣΥΝΘΕΤΩΝ Κ16</w:t>
                      </w:r>
                    </w:p>
                    <w:p w:rsidR="00E24242" w:rsidRDefault="00E24242" w:rsidP="00167EF9">
                      <w:pPr>
                        <w:ind w:left="2160" w:firstLine="720"/>
                        <w:rPr>
                          <w:rFonts w:ascii="Verdana" w:hAnsi="Verdana"/>
                          <w:b/>
                          <w:bCs/>
                          <w:sz w:val="24"/>
                        </w:rPr>
                      </w:pPr>
                    </w:p>
                    <w:p w:rsidR="00E24242" w:rsidRDefault="00E24242" w:rsidP="00167EF9">
                      <w:pPr>
                        <w:jc w:val="center"/>
                      </w:pPr>
                    </w:p>
                  </w:txbxContent>
                </v:textbox>
                <w10:wrap type="square"/>
              </v:rect>
            </w:pict>
          </mc:Fallback>
        </mc:AlternateContent>
      </w:r>
      <w:r w:rsidR="00167EF9" w:rsidRPr="00053584">
        <w:rPr>
          <w:rFonts w:ascii="Verdana" w:hAnsi="Verdana"/>
          <w:sz w:val="20"/>
          <w:szCs w:val="20"/>
        </w:rPr>
        <w:tab/>
      </w:r>
      <w:bookmarkStart w:id="0" w:name="_GoBack"/>
      <w:bookmarkEnd w:id="0"/>
    </w:p>
    <w:p w:rsidR="00167EF9" w:rsidRPr="00053584" w:rsidRDefault="00167EF9" w:rsidP="00167EF9">
      <w:pPr>
        <w:jc w:val="both"/>
        <w:rPr>
          <w:rFonts w:ascii="Verdana" w:hAnsi="Verdana"/>
          <w:sz w:val="20"/>
          <w:szCs w:val="20"/>
        </w:rPr>
      </w:pPr>
      <w:r w:rsidRPr="00053584">
        <w:rPr>
          <w:rFonts w:ascii="Verdana" w:hAnsi="Verdana"/>
          <w:sz w:val="20"/>
          <w:szCs w:val="20"/>
        </w:rPr>
        <w:t xml:space="preserve">Η  Ε.Α.Σ. Σ.Ε.Γ.Α.Σ. Θεσσαλονίκης  προκηρύσσει και διοργανώνει το </w:t>
      </w:r>
      <w:r w:rsidRPr="00053584">
        <w:rPr>
          <w:rFonts w:ascii="Verdana" w:hAnsi="Verdana"/>
          <w:b/>
          <w:sz w:val="20"/>
          <w:szCs w:val="20"/>
        </w:rPr>
        <w:t>Διασυλλογικό Πρωτάθλ</w:t>
      </w:r>
      <w:r w:rsidR="003F23F0" w:rsidRPr="00053584">
        <w:rPr>
          <w:rFonts w:ascii="Verdana" w:hAnsi="Verdana"/>
          <w:b/>
          <w:sz w:val="20"/>
          <w:szCs w:val="20"/>
        </w:rPr>
        <w:t xml:space="preserve">ημα Στίβου  Ανδρών – Γυναικών </w:t>
      </w:r>
      <w:r w:rsidR="00163524" w:rsidRPr="00053584">
        <w:rPr>
          <w:rFonts w:ascii="Verdana" w:hAnsi="Verdana"/>
          <w:sz w:val="20"/>
          <w:szCs w:val="20"/>
        </w:rPr>
        <w:t xml:space="preserve"> και </w:t>
      </w:r>
      <w:r w:rsidR="00C46DCE" w:rsidRPr="00053584">
        <w:rPr>
          <w:rFonts w:ascii="Verdana" w:hAnsi="Verdana"/>
          <w:b/>
          <w:sz w:val="20"/>
          <w:szCs w:val="20"/>
        </w:rPr>
        <w:t xml:space="preserve">Συνθέτων Αγωνισμάτων </w:t>
      </w:r>
      <w:r w:rsidR="00004B21" w:rsidRPr="00053584">
        <w:rPr>
          <w:rFonts w:ascii="Verdana" w:hAnsi="Verdana"/>
          <w:b/>
          <w:sz w:val="20"/>
          <w:szCs w:val="20"/>
        </w:rPr>
        <w:t>Κ16</w:t>
      </w:r>
      <w:r w:rsidR="00163524" w:rsidRPr="00053584">
        <w:rPr>
          <w:rFonts w:ascii="Verdana" w:hAnsi="Verdana"/>
          <w:sz w:val="20"/>
          <w:szCs w:val="20"/>
        </w:rPr>
        <w:t xml:space="preserve"> μεταξύ των</w:t>
      </w:r>
      <w:r w:rsidR="00163524" w:rsidRPr="00053584">
        <w:rPr>
          <w:rFonts w:ascii="Verdana" w:hAnsi="Verdana"/>
          <w:b/>
          <w:sz w:val="20"/>
          <w:szCs w:val="20"/>
        </w:rPr>
        <w:t xml:space="preserve"> </w:t>
      </w:r>
      <w:r w:rsidR="00004B21" w:rsidRPr="00053584">
        <w:rPr>
          <w:rFonts w:ascii="Verdana" w:hAnsi="Verdana"/>
          <w:b/>
          <w:sz w:val="20"/>
          <w:szCs w:val="20"/>
        </w:rPr>
        <w:t xml:space="preserve">σωματείων της </w:t>
      </w:r>
      <w:r w:rsidR="00163524" w:rsidRPr="00053584">
        <w:rPr>
          <w:rFonts w:ascii="Verdana" w:hAnsi="Verdana"/>
          <w:b/>
          <w:sz w:val="20"/>
          <w:szCs w:val="20"/>
        </w:rPr>
        <w:t xml:space="preserve">ΕΑΣ </w:t>
      </w:r>
      <w:r w:rsidR="00004B21" w:rsidRPr="00053584">
        <w:rPr>
          <w:rFonts w:ascii="Verdana" w:hAnsi="Verdana"/>
          <w:b/>
          <w:sz w:val="20"/>
          <w:szCs w:val="20"/>
        </w:rPr>
        <w:t xml:space="preserve">ΣΕΓΑΣ </w:t>
      </w:r>
      <w:r w:rsidR="00163524" w:rsidRPr="00053584">
        <w:rPr>
          <w:rFonts w:ascii="Verdana" w:hAnsi="Verdana"/>
          <w:b/>
          <w:sz w:val="20"/>
          <w:szCs w:val="20"/>
        </w:rPr>
        <w:t xml:space="preserve">ΘΕΣΣΑΛΟΝΙΚΗΣ  </w:t>
      </w:r>
      <w:r w:rsidR="00163524" w:rsidRPr="00053584">
        <w:rPr>
          <w:rFonts w:ascii="Verdana" w:hAnsi="Verdana"/>
          <w:sz w:val="20"/>
          <w:szCs w:val="20"/>
        </w:rPr>
        <w:t xml:space="preserve">, </w:t>
      </w:r>
      <w:r w:rsidRPr="00053584">
        <w:rPr>
          <w:rFonts w:ascii="Verdana" w:hAnsi="Verdana"/>
          <w:sz w:val="20"/>
          <w:szCs w:val="20"/>
        </w:rPr>
        <w:t>σύμφωνα με τους παρακάτω όρους:</w:t>
      </w:r>
    </w:p>
    <w:p w:rsidR="004E111D" w:rsidRPr="00053584" w:rsidRDefault="00EA6C8C" w:rsidP="00FD0B37">
      <w:pPr>
        <w:ind w:firstLine="720"/>
        <w:jc w:val="both"/>
        <w:rPr>
          <w:rFonts w:ascii="Verdana" w:hAnsi="Verdana"/>
          <w:sz w:val="20"/>
          <w:szCs w:val="20"/>
        </w:rPr>
      </w:pPr>
      <w:r w:rsidRPr="00053584">
        <w:rPr>
          <w:rFonts w:ascii="Verdana" w:hAnsi="Verdana"/>
          <w:b/>
          <w:sz w:val="20"/>
          <w:szCs w:val="20"/>
        </w:rPr>
        <w:t>Το διασυλλογικό πρωτάθλημα αποτελεί πρόκριση και συνέχεια για το Πανελλήνιο πρωτάθλημα. Η πρόκριση και συνέχεια αφορά όλα ανεξαιρέτως τα αγωνίσματα ανεξάρτητα από τις προδιαγραφές διεξαγωγής τους (αποστάσεις-βάρη οργάνων-ύψη εμποδίων</w:t>
      </w:r>
      <w:r w:rsidR="00FD0B37" w:rsidRPr="00053584">
        <w:rPr>
          <w:rFonts w:ascii="Verdana" w:hAnsi="Verdana"/>
          <w:b/>
          <w:sz w:val="20"/>
          <w:szCs w:val="20"/>
        </w:rPr>
        <w:t>)</w:t>
      </w:r>
    </w:p>
    <w:p w:rsidR="004E111D" w:rsidRPr="00053584" w:rsidRDefault="00167EF9" w:rsidP="00167EF9">
      <w:pPr>
        <w:jc w:val="both"/>
        <w:rPr>
          <w:rFonts w:ascii="Verdana" w:hAnsi="Verdana"/>
          <w:b/>
          <w:sz w:val="20"/>
          <w:szCs w:val="20"/>
        </w:rPr>
      </w:pPr>
      <w:r w:rsidRPr="00053584">
        <w:rPr>
          <w:rFonts w:ascii="Verdana" w:hAnsi="Verdana"/>
          <w:b/>
          <w:sz w:val="20"/>
          <w:szCs w:val="20"/>
        </w:rPr>
        <w:t xml:space="preserve">1. </w:t>
      </w:r>
      <w:r w:rsidRPr="00053584">
        <w:rPr>
          <w:rFonts w:ascii="Verdana" w:hAnsi="Verdana"/>
          <w:b/>
          <w:sz w:val="20"/>
          <w:szCs w:val="20"/>
          <w:u w:val="single"/>
        </w:rPr>
        <w:t>ΗΜΕΡΟΜΗΝΙΑ</w:t>
      </w:r>
      <w:r w:rsidRPr="00053584">
        <w:rPr>
          <w:rFonts w:ascii="Verdana" w:hAnsi="Verdana"/>
          <w:sz w:val="20"/>
          <w:szCs w:val="20"/>
        </w:rPr>
        <w:t xml:space="preserve"> :  </w:t>
      </w:r>
      <w:r w:rsidR="00004B21" w:rsidRPr="00053584">
        <w:rPr>
          <w:rFonts w:ascii="Verdana" w:hAnsi="Verdana"/>
          <w:b/>
          <w:sz w:val="20"/>
          <w:szCs w:val="20"/>
        </w:rPr>
        <w:t>ΣΑΒΒΑΤΟ 8 &amp; ΚΥΡΙΑΚΗ 9</w:t>
      </w:r>
      <w:r w:rsidR="00D12019" w:rsidRPr="00053584">
        <w:rPr>
          <w:rFonts w:ascii="Verdana" w:hAnsi="Verdana"/>
          <w:b/>
          <w:sz w:val="20"/>
          <w:szCs w:val="20"/>
        </w:rPr>
        <w:t xml:space="preserve">   </w:t>
      </w:r>
      <w:r w:rsidR="00004B21" w:rsidRPr="00053584">
        <w:rPr>
          <w:rFonts w:ascii="Verdana" w:hAnsi="Verdana"/>
          <w:b/>
          <w:sz w:val="20"/>
          <w:szCs w:val="20"/>
        </w:rPr>
        <w:t>ΜΑΪΟΥ 2021</w:t>
      </w:r>
    </w:p>
    <w:p w:rsidR="004E111D" w:rsidRPr="00053584" w:rsidRDefault="00FD0B37" w:rsidP="00167EF9">
      <w:pPr>
        <w:ind w:left="-180"/>
        <w:rPr>
          <w:rFonts w:ascii="Verdana" w:hAnsi="Verdana"/>
          <w:sz w:val="20"/>
          <w:szCs w:val="20"/>
        </w:rPr>
      </w:pPr>
      <w:r w:rsidRPr="00053584">
        <w:rPr>
          <w:rFonts w:ascii="Verdana" w:hAnsi="Verdana"/>
          <w:b/>
          <w:sz w:val="20"/>
          <w:szCs w:val="20"/>
        </w:rPr>
        <w:t xml:space="preserve">   </w:t>
      </w:r>
      <w:r w:rsidR="00167EF9" w:rsidRPr="00053584">
        <w:rPr>
          <w:rFonts w:ascii="Verdana" w:hAnsi="Verdana"/>
          <w:b/>
          <w:sz w:val="20"/>
          <w:szCs w:val="20"/>
        </w:rPr>
        <w:t>2.</w:t>
      </w:r>
      <w:r w:rsidR="00167EF9" w:rsidRPr="00053584">
        <w:rPr>
          <w:rFonts w:ascii="Verdana" w:hAnsi="Verdana"/>
          <w:b/>
          <w:sz w:val="20"/>
          <w:szCs w:val="20"/>
          <w:u w:val="single"/>
        </w:rPr>
        <w:t>ΤΟΠΟΣ ΔΙΕΞΑΓΩΓΗΣ</w:t>
      </w:r>
      <w:r w:rsidR="00167EF9" w:rsidRPr="00053584">
        <w:rPr>
          <w:rFonts w:ascii="Verdana" w:hAnsi="Verdana"/>
          <w:sz w:val="20"/>
          <w:szCs w:val="20"/>
        </w:rPr>
        <w:t xml:space="preserve"> : Εθνικό Καυτανζόγλειο Στάδιο Θεσσαλονίκης</w:t>
      </w:r>
    </w:p>
    <w:p w:rsidR="00004B21" w:rsidRPr="00053584" w:rsidRDefault="00167EF9" w:rsidP="008F6D9D">
      <w:pPr>
        <w:rPr>
          <w:rFonts w:ascii="Verdana" w:hAnsi="Verdana"/>
          <w:b/>
          <w:iCs/>
          <w:szCs w:val="28"/>
          <w:u w:val="single"/>
        </w:rPr>
      </w:pPr>
      <w:r w:rsidRPr="00053584">
        <w:rPr>
          <w:rFonts w:ascii="Verdana" w:hAnsi="Verdana"/>
          <w:b/>
          <w:sz w:val="20"/>
          <w:szCs w:val="20"/>
        </w:rPr>
        <w:t>3.</w:t>
      </w:r>
      <w:r w:rsidRPr="00053584">
        <w:rPr>
          <w:rFonts w:ascii="Verdana" w:hAnsi="Verdana"/>
          <w:b/>
          <w:sz w:val="20"/>
          <w:szCs w:val="20"/>
          <w:u w:val="single"/>
        </w:rPr>
        <w:t>ΗΛΙΚΙΕΣ</w:t>
      </w:r>
      <w:r w:rsidRPr="00053584">
        <w:rPr>
          <w:rFonts w:ascii="Verdana" w:hAnsi="Verdana"/>
          <w:sz w:val="20"/>
          <w:szCs w:val="20"/>
        </w:rPr>
        <w:t xml:space="preserve"> : δικαίωμα συμμετοχής στο πρωτάθλημα έχουν οι αθλητές-</w:t>
      </w:r>
      <w:proofErr w:type="spellStart"/>
      <w:r w:rsidRPr="00053584">
        <w:rPr>
          <w:rFonts w:ascii="Verdana" w:hAnsi="Verdana"/>
          <w:sz w:val="20"/>
          <w:szCs w:val="20"/>
        </w:rPr>
        <w:t>τριες</w:t>
      </w:r>
      <w:proofErr w:type="spellEnd"/>
    </w:p>
    <w:tbl>
      <w:tblPr>
        <w:tblW w:w="0" w:type="auto"/>
        <w:tblInd w:w="-10" w:type="dxa"/>
        <w:tblLayout w:type="fixed"/>
        <w:tblCellMar>
          <w:left w:w="0" w:type="dxa"/>
          <w:right w:w="0" w:type="dxa"/>
        </w:tblCellMar>
        <w:tblLook w:val="0000" w:firstRow="0" w:lastRow="0" w:firstColumn="0" w:lastColumn="0" w:noHBand="0" w:noVBand="0"/>
      </w:tblPr>
      <w:tblGrid>
        <w:gridCol w:w="2902"/>
        <w:gridCol w:w="3261"/>
      </w:tblGrid>
      <w:tr w:rsidR="00004B21" w:rsidRPr="00053584" w:rsidTr="00317B6D">
        <w:trPr>
          <w:trHeight w:hRule="exact" w:val="337"/>
        </w:trPr>
        <w:tc>
          <w:tcPr>
            <w:tcW w:w="2902" w:type="dxa"/>
            <w:tcBorders>
              <w:top w:val="single" w:sz="8" w:space="0" w:color="000000"/>
              <w:left w:val="single" w:sz="8" w:space="0" w:color="000000"/>
              <w:bottom w:val="single" w:sz="8" w:space="0" w:color="000000"/>
              <w:right w:val="single" w:sz="8" w:space="0" w:color="000000"/>
            </w:tcBorders>
            <w:shd w:val="solid" w:color="FFFFFF" w:fill="auto"/>
            <w:tcMar>
              <w:top w:w="0" w:type="dxa"/>
              <w:left w:w="57" w:type="dxa"/>
              <w:bottom w:w="0" w:type="dxa"/>
              <w:right w:w="0" w:type="dxa"/>
            </w:tcMar>
            <w:vAlign w:val="center"/>
          </w:tcPr>
          <w:p w:rsidR="00004B21" w:rsidRPr="00053584" w:rsidRDefault="00004B21" w:rsidP="00317B6D">
            <w:pPr>
              <w:pStyle w:val="BasicParagraph"/>
              <w:rPr>
                <w:rFonts w:ascii="Arial" w:hAnsi="Arial" w:cs="Arial"/>
                <w:color w:val="auto"/>
                <w:lang w:val="el-GR"/>
              </w:rPr>
            </w:pPr>
            <w:r w:rsidRPr="00053584">
              <w:rPr>
                <w:rFonts w:ascii="Arial" w:hAnsi="Arial" w:cs="Arial"/>
                <w:color w:val="auto"/>
                <w:lang w:val="el-GR"/>
              </w:rPr>
              <w:t>ΑΝΔΡΩΝ - ΓΥΝΑΙΚΩΝ</w:t>
            </w:r>
          </w:p>
        </w:tc>
        <w:tc>
          <w:tcPr>
            <w:tcW w:w="3261" w:type="dxa"/>
            <w:tcBorders>
              <w:top w:val="single" w:sz="8" w:space="0" w:color="000000"/>
              <w:left w:val="single" w:sz="8" w:space="0" w:color="000000"/>
              <w:bottom w:val="single" w:sz="8" w:space="0" w:color="000000"/>
              <w:right w:val="single" w:sz="8" w:space="0" w:color="000000"/>
            </w:tcBorders>
            <w:shd w:val="solid" w:color="FFFFFF" w:fill="auto"/>
            <w:tcMar>
              <w:top w:w="0" w:type="dxa"/>
              <w:left w:w="57" w:type="dxa"/>
              <w:bottom w:w="0" w:type="dxa"/>
              <w:right w:w="0" w:type="dxa"/>
            </w:tcMar>
            <w:vAlign w:val="center"/>
          </w:tcPr>
          <w:p w:rsidR="00004B21" w:rsidRPr="00053584" w:rsidRDefault="00004B21" w:rsidP="00317B6D">
            <w:pPr>
              <w:pStyle w:val="BasicParagraph"/>
              <w:rPr>
                <w:rFonts w:ascii="Arial" w:hAnsi="Arial" w:cs="Arial"/>
                <w:color w:val="auto"/>
                <w:lang w:val="el-GR"/>
              </w:rPr>
            </w:pPr>
            <w:r w:rsidRPr="00053584">
              <w:rPr>
                <w:rFonts w:ascii="Arial" w:hAnsi="Arial" w:cs="Arial"/>
                <w:color w:val="auto"/>
                <w:lang w:val="el-GR"/>
              </w:rPr>
              <w:t>1998 και μεγαλύτεροι-</w:t>
            </w:r>
            <w:proofErr w:type="spellStart"/>
            <w:r w:rsidRPr="00053584">
              <w:rPr>
                <w:rFonts w:ascii="Arial" w:hAnsi="Arial" w:cs="Arial"/>
                <w:color w:val="auto"/>
                <w:lang w:val="el-GR"/>
              </w:rPr>
              <w:t>ρες</w:t>
            </w:r>
            <w:proofErr w:type="spellEnd"/>
          </w:p>
        </w:tc>
      </w:tr>
      <w:tr w:rsidR="00004B21" w:rsidRPr="00053584" w:rsidTr="00317B6D">
        <w:trPr>
          <w:trHeight w:hRule="exact" w:val="285"/>
        </w:trPr>
        <w:tc>
          <w:tcPr>
            <w:tcW w:w="2902" w:type="dxa"/>
            <w:tcBorders>
              <w:top w:val="single" w:sz="8" w:space="0" w:color="000000"/>
              <w:left w:val="single" w:sz="8" w:space="0" w:color="000000"/>
              <w:bottom w:val="single" w:sz="8" w:space="0" w:color="000000"/>
              <w:right w:val="single" w:sz="8" w:space="0" w:color="000000"/>
            </w:tcBorders>
            <w:shd w:val="solid" w:color="FFFFFF" w:fill="auto"/>
            <w:tcMar>
              <w:top w:w="0" w:type="dxa"/>
              <w:left w:w="57" w:type="dxa"/>
              <w:bottom w:w="0" w:type="dxa"/>
              <w:right w:w="0" w:type="dxa"/>
            </w:tcMar>
            <w:vAlign w:val="center"/>
          </w:tcPr>
          <w:p w:rsidR="00004B21" w:rsidRPr="00053584" w:rsidRDefault="00004B21" w:rsidP="00317B6D">
            <w:pPr>
              <w:pStyle w:val="BasicParagraph"/>
              <w:rPr>
                <w:rFonts w:ascii="Arial" w:hAnsi="Arial" w:cs="Arial"/>
                <w:color w:val="auto"/>
                <w:lang w:val="el-GR"/>
              </w:rPr>
            </w:pPr>
            <w:r w:rsidRPr="00053584">
              <w:rPr>
                <w:rFonts w:ascii="Arial" w:hAnsi="Arial" w:cs="Arial"/>
                <w:color w:val="auto"/>
                <w:lang w:val="el-GR"/>
              </w:rPr>
              <w:t xml:space="preserve"> Κ23 (Α/Γ)</w:t>
            </w:r>
          </w:p>
        </w:tc>
        <w:tc>
          <w:tcPr>
            <w:tcW w:w="3261" w:type="dxa"/>
            <w:tcBorders>
              <w:top w:val="single" w:sz="8" w:space="0" w:color="000000"/>
              <w:left w:val="single" w:sz="8" w:space="0" w:color="000000"/>
              <w:bottom w:val="single" w:sz="8" w:space="0" w:color="000000"/>
              <w:right w:val="single" w:sz="8" w:space="0" w:color="000000"/>
            </w:tcBorders>
            <w:shd w:val="solid" w:color="FFFFFF" w:fill="auto"/>
            <w:tcMar>
              <w:top w:w="0" w:type="dxa"/>
              <w:left w:w="57" w:type="dxa"/>
              <w:bottom w:w="0" w:type="dxa"/>
              <w:right w:w="0" w:type="dxa"/>
            </w:tcMar>
            <w:vAlign w:val="center"/>
          </w:tcPr>
          <w:p w:rsidR="00004B21" w:rsidRPr="00053584" w:rsidRDefault="00004B21" w:rsidP="00317B6D">
            <w:pPr>
              <w:pStyle w:val="BasicParagraph"/>
              <w:rPr>
                <w:rFonts w:ascii="Arial" w:hAnsi="Arial" w:cs="Arial"/>
                <w:color w:val="auto"/>
                <w:lang w:val="el-GR"/>
              </w:rPr>
            </w:pPr>
            <w:r w:rsidRPr="00053584">
              <w:rPr>
                <w:rFonts w:ascii="Arial" w:hAnsi="Arial" w:cs="Arial"/>
                <w:color w:val="auto"/>
                <w:lang w:val="el-GR"/>
              </w:rPr>
              <w:t>1999 - 2001</w:t>
            </w:r>
          </w:p>
        </w:tc>
      </w:tr>
      <w:tr w:rsidR="00004B21" w:rsidRPr="00053584" w:rsidTr="00317B6D">
        <w:trPr>
          <w:trHeight w:hRule="exact" w:val="275"/>
        </w:trPr>
        <w:tc>
          <w:tcPr>
            <w:tcW w:w="2902" w:type="dxa"/>
            <w:tcBorders>
              <w:top w:val="single" w:sz="8" w:space="0" w:color="000000"/>
              <w:left w:val="single" w:sz="8" w:space="0" w:color="000000"/>
              <w:bottom w:val="single" w:sz="8" w:space="0" w:color="000000"/>
              <w:right w:val="single" w:sz="8" w:space="0" w:color="000000"/>
            </w:tcBorders>
            <w:shd w:val="solid" w:color="FFFFFF" w:fill="auto"/>
            <w:tcMar>
              <w:top w:w="0" w:type="dxa"/>
              <w:left w:w="57" w:type="dxa"/>
              <w:bottom w:w="0" w:type="dxa"/>
              <w:right w:w="0" w:type="dxa"/>
            </w:tcMar>
            <w:vAlign w:val="center"/>
          </w:tcPr>
          <w:p w:rsidR="00004B21" w:rsidRPr="00053584" w:rsidRDefault="00004B21" w:rsidP="00317B6D">
            <w:pPr>
              <w:pStyle w:val="BasicParagraph"/>
              <w:rPr>
                <w:rFonts w:ascii="Arial" w:hAnsi="Arial" w:cs="Arial"/>
                <w:color w:val="auto"/>
                <w:lang w:val="el-GR"/>
              </w:rPr>
            </w:pPr>
            <w:r w:rsidRPr="00053584">
              <w:rPr>
                <w:rFonts w:ascii="Arial" w:hAnsi="Arial" w:cs="Arial"/>
                <w:color w:val="auto"/>
                <w:lang w:val="el-GR"/>
              </w:rPr>
              <w:t xml:space="preserve"> Κ20 (Α/Γ)</w:t>
            </w:r>
          </w:p>
        </w:tc>
        <w:tc>
          <w:tcPr>
            <w:tcW w:w="3261" w:type="dxa"/>
            <w:tcBorders>
              <w:top w:val="single" w:sz="8" w:space="0" w:color="000000"/>
              <w:left w:val="single" w:sz="8" w:space="0" w:color="000000"/>
              <w:bottom w:val="single" w:sz="8" w:space="0" w:color="000000"/>
              <w:right w:val="single" w:sz="8" w:space="0" w:color="000000"/>
            </w:tcBorders>
            <w:shd w:val="solid" w:color="FFFFFF" w:fill="auto"/>
            <w:tcMar>
              <w:top w:w="0" w:type="dxa"/>
              <w:left w:w="57" w:type="dxa"/>
              <w:bottom w:w="0" w:type="dxa"/>
              <w:right w:w="0" w:type="dxa"/>
            </w:tcMar>
            <w:vAlign w:val="center"/>
          </w:tcPr>
          <w:p w:rsidR="00004B21" w:rsidRPr="00053584" w:rsidRDefault="00004B21" w:rsidP="00317B6D">
            <w:pPr>
              <w:pStyle w:val="BasicParagraph"/>
              <w:rPr>
                <w:rFonts w:ascii="Arial" w:hAnsi="Arial" w:cs="Arial"/>
                <w:color w:val="auto"/>
                <w:lang w:val="el-GR"/>
              </w:rPr>
            </w:pPr>
            <w:r w:rsidRPr="00053584">
              <w:rPr>
                <w:rFonts w:ascii="Arial" w:hAnsi="Arial" w:cs="Arial"/>
                <w:color w:val="auto"/>
                <w:lang w:val="el-GR"/>
              </w:rPr>
              <w:t>2002 - 2003</w:t>
            </w:r>
          </w:p>
        </w:tc>
      </w:tr>
      <w:tr w:rsidR="00004B21" w:rsidRPr="00053584" w:rsidTr="00317B6D">
        <w:trPr>
          <w:trHeight w:hRule="exact" w:val="293"/>
        </w:trPr>
        <w:tc>
          <w:tcPr>
            <w:tcW w:w="2902" w:type="dxa"/>
            <w:tcBorders>
              <w:top w:val="single" w:sz="8" w:space="0" w:color="000000"/>
              <w:left w:val="single" w:sz="8" w:space="0" w:color="000000"/>
              <w:bottom w:val="single" w:sz="8" w:space="0" w:color="000000"/>
              <w:right w:val="single" w:sz="8" w:space="0" w:color="000000"/>
            </w:tcBorders>
            <w:shd w:val="solid" w:color="FFFFFF" w:fill="auto"/>
            <w:tcMar>
              <w:top w:w="0" w:type="dxa"/>
              <w:left w:w="57" w:type="dxa"/>
              <w:bottom w:w="0" w:type="dxa"/>
              <w:right w:w="0" w:type="dxa"/>
            </w:tcMar>
            <w:vAlign w:val="center"/>
          </w:tcPr>
          <w:p w:rsidR="00004B21" w:rsidRPr="00053584" w:rsidRDefault="00004B21" w:rsidP="00317B6D">
            <w:pPr>
              <w:pStyle w:val="BasicParagraph"/>
              <w:rPr>
                <w:rFonts w:ascii="Arial" w:hAnsi="Arial" w:cs="Arial"/>
                <w:color w:val="auto"/>
                <w:lang w:val="el-GR"/>
              </w:rPr>
            </w:pPr>
            <w:r w:rsidRPr="00053584">
              <w:rPr>
                <w:rFonts w:ascii="Arial" w:hAnsi="Arial" w:cs="Arial"/>
                <w:color w:val="auto"/>
                <w:lang w:val="el-GR"/>
              </w:rPr>
              <w:t xml:space="preserve"> Κ18 (Α/Γ)</w:t>
            </w:r>
          </w:p>
        </w:tc>
        <w:tc>
          <w:tcPr>
            <w:tcW w:w="3261" w:type="dxa"/>
            <w:tcBorders>
              <w:top w:val="single" w:sz="8" w:space="0" w:color="000000"/>
              <w:left w:val="single" w:sz="8" w:space="0" w:color="000000"/>
              <w:bottom w:val="single" w:sz="8" w:space="0" w:color="000000"/>
              <w:right w:val="single" w:sz="8" w:space="0" w:color="000000"/>
            </w:tcBorders>
            <w:shd w:val="solid" w:color="FFFFFF" w:fill="auto"/>
            <w:tcMar>
              <w:top w:w="0" w:type="dxa"/>
              <w:left w:w="57" w:type="dxa"/>
              <w:bottom w:w="0" w:type="dxa"/>
              <w:right w:w="0" w:type="dxa"/>
            </w:tcMar>
            <w:vAlign w:val="center"/>
          </w:tcPr>
          <w:p w:rsidR="00004B21" w:rsidRPr="00053584" w:rsidRDefault="00004B21" w:rsidP="00317B6D">
            <w:pPr>
              <w:pStyle w:val="BasicParagraph"/>
              <w:rPr>
                <w:rFonts w:ascii="Arial" w:hAnsi="Arial" w:cs="Arial"/>
                <w:color w:val="auto"/>
                <w:lang w:val="el-GR"/>
              </w:rPr>
            </w:pPr>
            <w:r w:rsidRPr="00053584">
              <w:rPr>
                <w:rFonts w:ascii="Arial" w:hAnsi="Arial" w:cs="Arial"/>
                <w:color w:val="auto"/>
                <w:lang w:val="el-GR"/>
              </w:rPr>
              <w:t>2004 – 2005</w:t>
            </w:r>
          </w:p>
        </w:tc>
      </w:tr>
    </w:tbl>
    <w:p w:rsidR="008F6D9D" w:rsidRPr="00053584" w:rsidRDefault="008F6D9D" w:rsidP="008F6D9D">
      <w:pPr>
        <w:rPr>
          <w:rFonts w:ascii="Verdana" w:hAnsi="Verdana"/>
          <w:sz w:val="20"/>
          <w:szCs w:val="20"/>
          <w:u w:val="single"/>
        </w:rPr>
      </w:pPr>
    </w:p>
    <w:p w:rsidR="008F6D9D" w:rsidRPr="00053584" w:rsidRDefault="008F6D9D" w:rsidP="008F6D9D">
      <w:pPr>
        <w:rPr>
          <w:rFonts w:ascii="Verdana" w:hAnsi="Verdana"/>
          <w:sz w:val="20"/>
          <w:szCs w:val="20"/>
        </w:rPr>
      </w:pPr>
      <w:r w:rsidRPr="00053584">
        <w:rPr>
          <w:rFonts w:ascii="Verdana" w:hAnsi="Verdana"/>
          <w:b/>
          <w:sz w:val="20"/>
          <w:szCs w:val="20"/>
          <w:u w:val="single"/>
        </w:rPr>
        <w:t>4. ΔΙΚΑΙΩΜΑ ΣΥΜΜΕΤΟΧΗΣ  ΣΤΟΥΣ ΑΓΩΝΕΣ</w:t>
      </w:r>
      <w:r w:rsidRPr="00053584">
        <w:rPr>
          <w:rFonts w:ascii="Verdana" w:hAnsi="Verdana"/>
          <w:b/>
          <w:sz w:val="20"/>
          <w:szCs w:val="20"/>
        </w:rPr>
        <w:t xml:space="preserve">  </w:t>
      </w:r>
    </w:p>
    <w:p w:rsidR="008F6D9D" w:rsidRPr="00053584" w:rsidRDefault="008F6D9D" w:rsidP="00FB7712">
      <w:pPr>
        <w:contextualSpacing/>
        <w:rPr>
          <w:rFonts w:ascii="Verdana" w:hAnsi="Verdana"/>
          <w:sz w:val="20"/>
          <w:szCs w:val="20"/>
        </w:rPr>
      </w:pPr>
      <w:r w:rsidRPr="00053584">
        <w:rPr>
          <w:rFonts w:ascii="Verdana" w:hAnsi="Verdana"/>
          <w:sz w:val="20"/>
          <w:szCs w:val="20"/>
        </w:rPr>
        <w:t xml:space="preserve"> Στους αγώνες έχουν δικαίωμα συμμετοχής οι αθλητές και οι αθλήτριες που είναι εγγεγραμμένοι, σύμφωνα με όσα ορίζονται στην τελευταία υπουργική απόφαση &lt;&lt;περί εγγραφής αθλητών&gt;&gt;, σε σωματεία-μέλη του ΣΕΓΑΣ. </w:t>
      </w:r>
    </w:p>
    <w:p w:rsidR="008F6D9D" w:rsidRPr="00053584" w:rsidRDefault="008F6D9D" w:rsidP="00FB7712">
      <w:pPr>
        <w:contextualSpacing/>
        <w:rPr>
          <w:rFonts w:ascii="Verdana" w:hAnsi="Verdana"/>
          <w:sz w:val="20"/>
          <w:szCs w:val="20"/>
        </w:rPr>
      </w:pPr>
      <w:r w:rsidRPr="00053584">
        <w:rPr>
          <w:rFonts w:ascii="Verdana" w:hAnsi="Verdana"/>
          <w:sz w:val="20"/>
          <w:szCs w:val="20"/>
        </w:rPr>
        <w:t>Για να μειωθούν οι μετακινήσεις και τα έξοδα μετακίνησης των σωματείων, οι αθλητές-</w:t>
      </w:r>
      <w:proofErr w:type="spellStart"/>
      <w:r w:rsidRPr="00053584">
        <w:rPr>
          <w:rFonts w:ascii="Verdana" w:hAnsi="Verdana"/>
          <w:sz w:val="20"/>
          <w:szCs w:val="20"/>
        </w:rPr>
        <w:t>τριες</w:t>
      </w:r>
      <w:proofErr w:type="spellEnd"/>
      <w:r w:rsidRPr="00053584">
        <w:rPr>
          <w:rFonts w:ascii="Verdana" w:hAnsi="Verdana"/>
          <w:sz w:val="20"/>
          <w:szCs w:val="20"/>
        </w:rPr>
        <w:t xml:space="preserve"> που διαμένουν σε διαφορετική πόλη από την έδρα του σωματείου τους θα μπορούν, εάν το </w:t>
      </w:r>
      <w:r w:rsidRPr="00053584">
        <w:rPr>
          <w:rFonts w:ascii="Verdana" w:hAnsi="Verdana"/>
          <w:sz w:val="20"/>
          <w:szCs w:val="20"/>
        </w:rPr>
        <w:lastRenderedPageBreak/>
        <w:t>επιθυμούν να συμμετέχουν στον πλησιέστερο όμιλο με τον αποδεδειγμένο τρόπο διαμονής τους και μετά από αίτημα του σωματείου τους προς τον ΣΕΓΑΣ. Σε κάθε περίπτωση οι αθλητές-</w:t>
      </w:r>
      <w:proofErr w:type="spellStart"/>
      <w:r w:rsidRPr="00053584">
        <w:rPr>
          <w:rFonts w:ascii="Verdana" w:hAnsi="Verdana"/>
          <w:sz w:val="20"/>
          <w:szCs w:val="20"/>
        </w:rPr>
        <w:t>τριες</w:t>
      </w:r>
      <w:proofErr w:type="spellEnd"/>
      <w:r w:rsidRPr="00053584">
        <w:rPr>
          <w:rFonts w:ascii="Verdana" w:hAnsi="Verdana"/>
          <w:sz w:val="20"/>
          <w:szCs w:val="20"/>
        </w:rPr>
        <w:t xml:space="preserve"> δηλώνουν συμμετοχή και αγωνίζονται σε ΕΝΑΝ μόνο όμιλο.</w:t>
      </w:r>
    </w:p>
    <w:p w:rsidR="008F6D9D" w:rsidRPr="00053584" w:rsidRDefault="008F6D9D" w:rsidP="00FB7712">
      <w:pPr>
        <w:contextualSpacing/>
        <w:rPr>
          <w:rFonts w:ascii="Verdana" w:hAnsi="Verdana"/>
          <w:sz w:val="20"/>
          <w:szCs w:val="20"/>
        </w:rPr>
      </w:pPr>
      <w:r w:rsidRPr="00053584">
        <w:rPr>
          <w:rFonts w:ascii="Verdana" w:hAnsi="Verdana"/>
          <w:sz w:val="20"/>
          <w:szCs w:val="20"/>
        </w:rPr>
        <w:t>Τα σωματεία έχουν δικαίωμα να συμμετέχουν με απεριόριστο αριθμό αθλητών-τριών σε κάθε αγώνισμα και με μια ομάδα σε κάθε σκυταλοδρομία.</w:t>
      </w:r>
    </w:p>
    <w:p w:rsidR="008F6D9D" w:rsidRPr="00053584" w:rsidRDefault="008F6D9D" w:rsidP="00FB7712">
      <w:pPr>
        <w:contextualSpacing/>
        <w:rPr>
          <w:rFonts w:ascii="Verdana" w:hAnsi="Verdana"/>
          <w:sz w:val="20"/>
          <w:szCs w:val="20"/>
        </w:rPr>
      </w:pPr>
      <w:r w:rsidRPr="00053584">
        <w:rPr>
          <w:rFonts w:ascii="Verdana" w:hAnsi="Verdana"/>
          <w:sz w:val="20"/>
          <w:szCs w:val="20"/>
        </w:rPr>
        <w:t xml:space="preserve"> Στους διασυλλογικούς αγώνες δεν επιτρέπεται η συμμετοχή αθλητών-τριών από άλλη κατηγορία, ούτε η συμμετοχή εκτός συναγωνισμού, σε καμία περίπτωση και για κανένα λόγο.</w:t>
      </w:r>
    </w:p>
    <w:p w:rsidR="00FB7712" w:rsidRPr="00053584" w:rsidRDefault="00FB7712" w:rsidP="00FB7712">
      <w:pPr>
        <w:autoSpaceDE w:val="0"/>
        <w:autoSpaceDN w:val="0"/>
        <w:adjustRightInd w:val="0"/>
        <w:ind w:left="1560" w:hanging="284"/>
        <w:contextualSpacing/>
        <w:jc w:val="both"/>
        <w:rPr>
          <w:rFonts w:ascii="Verdana" w:hAnsi="Verdana"/>
          <w:b/>
          <w:bCs/>
          <w:sz w:val="24"/>
          <w:szCs w:val="24"/>
        </w:rPr>
      </w:pPr>
    </w:p>
    <w:p w:rsidR="00D12019" w:rsidRPr="00053584" w:rsidRDefault="00D12019" w:rsidP="00D12019">
      <w:pPr>
        <w:contextualSpacing/>
        <w:rPr>
          <w:rFonts w:ascii="Verdana" w:eastAsia="Times New Roman" w:hAnsi="Verdana" w:cs="Times New Roman"/>
          <w:b/>
          <w:sz w:val="20"/>
          <w:szCs w:val="20"/>
        </w:rPr>
      </w:pPr>
      <w:r w:rsidRPr="00053584">
        <w:rPr>
          <w:rFonts w:ascii="Verdana" w:eastAsia="Times New Roman" w:hAnsi="Verdana" w:cs="Times New Roman"/>
          <w:b/>
          <w:iCs/>
          <w:sz w:val="20"/>
          <w:szCs w:val="20"/>
        </w:rPr>
        <w:t xml:space="preserve">5.  </w:t>
      </w:r>
      <w:r w:rsidRPr="00053584">
        <w:rPr>
          <w:rFonts w:ascii="Verdana" w:eastAsia="Times New Roman" w:hAnsi="Verdana" w:cs="Times New Roman"/>
          <w:b/>
          <w:iCs/>
          <w:sz w:val="20"/>
          <w:szCs w:val="20"/>
          <w:u w:val="single"/>
        </w:rPr>
        <w:t>ΑΓΩΝΙΣΜΑΤΑ:</w:t>
      </w:r>
      <w:r w:rsidRPr="00053584">
        <w:rPr>
          <w:rFonts w:ascii="Verdana" w:eastAsia="Times New Roman" w:hAnsi="Verdana" w:cs="Times New Roman"/>
          <w:b/>
          <w:sz w:val="20"/>
          <w:szCs w:val="20"/>
        </w:rPr>
        <w:t xml:space="preserve"> </w:t>
      </w:r>
    </w:p>
    <w:p w:rsidR="00D12019" w:rsidRPr="00053584" w:rsidRDefault="00D12019" w:rsidP="00D12019">
      <w:pPr>
        <w:contextualSpacing/>
        <w:rPr>
          <w:rFonts w:ascii="Verdana" w:eastAsia="Times New Roman" w:hAnsi="Verdana" w:cs="Times New Roman"/>
          <w:b/>
          <w:sz w:val="20"/>
          <w:szCs w:val="20"/>
        </w:rPr>
      </w:pPr>
    </w:p>
    <w:p w:rsidR="00D12019" w:rsidRPr="00053584" w:rsidRDefault="00D12019" w:rsidP="00D12019">
      <w:pPr>
        <w:ind w:firstLine="720"/>
        <w:contextualSpacing/>
        <w:jc w:val="both"/>
        <w:rPr>
          <w:rFonts w:ascii="Verdana" w:eastAsia="Times New Roman" w:hAnsi="Verdana" w:cs="Arial"/>
          <w:b/>
          <w:sz w:val="20"/>
          <w:szCs w:val="20"/>
          <w:u w:val="single"/>
        </w:rPr>
      </w:pPr>
      <w:r w:rsidRPr="00053584">
        <w:rPr>
          <w:rFonts w:ascii="Verdana" w:eastAsia="Times New Roman" w:hAnsi="Verdana" w:cs="Arial"/>
          <w:b/>
          <w:sz w:val="20"/>
          <w:szCs w:val="20"/>
          <w:u w:val="single"/>
        </w:rPr>
        <w:t>ΑΝΔΡΩΝ:</w:t>
      </w:r>
    </w:p>
    <w:p w:rsidR="00D12019" w:rsidRPr="00053584" w:rsidRDefault="00D12019" w:rsidP="00D12019">
      <w:pPr>
        <w:contextualSpacing/>
        <w:rPr>
          <w:rFonts w:ascii="Verdana" w:eastAsia="Times New Roman" w:hAnsi="Verdana" w:cs="Arial"/>
          <w:sz w:val="20"/>
          <w:szCs w:val="20"/>
        </w:rPr>
      </w:pPr>
      <w:r w:rsidRPr="00053584">
        <w:rPr>
          <w:rFonts w:ascii="Verdana" w:eastAsia="Times New Roman" w:hAnsi="Verdana" w:cs="Arial"/>
          <w:b/>
          <w:sz w:val="20"/>
          <w:szCs w:val="20"/>
          <w:u w:val="single"/>
        </w:rPr>
        <w:t>ΔΡΟΜΟΙ</w:t>
      </w:r>
      <w:r w:rsidRPr="00053584">
        <w:rPr>
          <w:rFonts w:ascii="Verdana" w:eastAsia="Times New Roman" w:hAnsi="Verdana" w:cs="Arial"/>
          <w:sz w:val="20"/>
          <w:szCs w:val="20"/>
        </w:rPr>
        <w:t xml:space="preserve"> :</w:t>
      </w:r>
    </w:p>
    <w:p w:rsidR="00D12019" w:rsidRPr="00053584" w:rsidRDefault="00D12019" w:rsidP="00D12019">
      <w:pPr>
        <w:ind w:right="-1475"/>
        <w:contextualSpacing/>
        <w:jc w:val="both"/>
        <w:rPr>
          <w:rFonts w:ascii="Verdana" w:eastAsia="Times New Roman" w:hAnsi="Verdana" w:cs="Arial"/>
          <w:sz w:val="20"/>
          <w:szCs w:val="20"/>
        </w:rPr>
      </w:pPr>
      <w:r w:rsidRPr="00053584">
        <w:rPr>
          <w:rFonts w:ascii="Verdana" w:eastAsia="Times New Roman" w:hAnsi="Verdana" w:cs="Arial"/>
          <w:sz w:val="20"/>
          <w:szCs w:val="20"/>
        </w:rPr>
        <w:t xml:space="preserve">100μ. – 200μ. – 400μ. – 800μ. - 1.500μ. - 5.000μ. -  3.000μ. με Φυσικά Εμπόδια – </w:t>
      </w:r>
    </w:p>
    <w:p w:rsidR="00D12019" w:rsidRPr="00053584" w:rsidRDefault="00D12019" w:rsidP="00D12019">
      <w:pPr>
        <w:ind w:right="-1475"/>
        <w:contextualSpacing/>
        <w:jc w:val="both"/>
        <w:rPr>
          <w:rFonts w:ascii="Verdana" w:eastAsia="Times New Roman" w:hAnsi="Verdana" w:cs="Arial"/>
          <w:sz w:val="20"/>
          <w:szCs w:val="20"/>
        </w:rPr>
      </w:pPr>
      <w:r w:rsidRPr="00053584">
        <w:rPr>
          <w:rFonts w:ascii="Verdana" w:eastAsia="Times New Roman" w:hAnsi="Verdana" w:cs="Arial"/>
          <w:sz w:val="20"/>
          <w:szCs w:val="20"/>
        </w:rPr>
        <w:t xml:space="preserve">110μ με Εμπόδια -  400μ.  με Εμπόδια  -  </w:t>
      </w:r>
      <w:r w:rsidRPr="00053584">
        <w:rPr>
          <w:rFonts w:ascii="Verdana" w:eastAsia="Times New Roman" w:hAnsi="Verdana" w:cs="Arial"/>
          <w:iCs/>
          <w:sz w:val="20"/>
          <w:szCs w:val="20"/>
        </w:rPr>
        <w:t>4Χ100μ. - 4X400μ.</w:t>
      </w:r>
      <w:r w:rsidRPr="00053584">
        <w:rPr>
          <w:rFonts w:ascii="Verdana" w:eastAsia="Times New Roman" w:hAnsi="Verdana" w:cs="Arial"/>
          <w:sz w:val="20"/>
          <w:szCs w:val="20"/>
        </w:rPr>
        <w:t xml:space="preserve"> </w:t>
      </w:r>
    </w:p>
    <w:p w:rsidR="00D12019" w:rsidRPr="00053584" w:rsidRDefault="00D12019" w:rsidP="00D12019">
      <w:pPr>
        <w:contextualSpacing/>
        <w:rPr>
          <w:rFonts w:ascii="Verdana" w:eastAsia="Times New Roman" w:hAnsi="Verdana" w:cs="Arial"/>
          <w:sz w:val="20"/>
          <w:szCs w:val="20"/>
        </w:rPr>
      </w:pPr>
      <w:r w:rsidRPr="00053584">
        <w:rPr>
          <w:rFonts w:ascii="Verdana" w:eastAsia="Times New Roman" w:hAnsi="Verdana" w:cs="Arial"/>
          <w:b/>
          <w:sz w:val="20"/>
          <w:szCs w:val="20"/>
          <w:u w:val="single"/>
        </w:rPr>
        <w:t>ΑΛΜΑΤΑ</w:t>
      </w:r>
      <w:r w:rsidRPr="00053584">
        <w:rPr>
          <w:rFonts w:ascii="Verdana" w:eastAsia="Times New Roman" w:hAnsi="Verdana" w:cs="Arial"/>
          <w:sz w:val="20"/>
          <w:szCs w:val="20"/>
        </w:rPr>
        <w:t xml:space="preserve"> : </w:t>
      </w:r>
    </w:p>
    <w:p w:rsidR="00D12019" w:rsidRPr="00053584" w:rsidRDefault="00D12019" w:rsidP="00D12019">
      <w:pPr>
        <w:contextualSpacing/>
        <w:rPr>
          <w:rFonts w:ascii="Verdana" w:eastAsia="Times New Roman" w:hAnsi="Verdana" w:cs="Arial"/>
          <w:sz w:val="20"/>
          <w:szCs w:val="20"/>
        </w:rPr>
      </w:pPr>
      <w:r w:rsidRPr="00053584">
        <w:rPr>
          <w:rFonts w:ascii="Verdana" w:eastAsia="Times New Roman" w:hAnsi="Verdana" w:cs="Arial"/>
          <w:sz w:val="20"/>
          <w:szCs w:val="20"/>
        </w:rPr>
        <w:t xml:space="preserve">Άλμα σε Ύψος – Άλμα Επί </w:t>
      </w:r>
      <w:proofErr w:type="spellStart"/>
      <w:r w:rsidRPr="00053584">
        <w:rPr>
          <w:rFonts w:ascii="Verdana" w:eastAsia="Times New Roman" w:hAnsi="Verdana" w:cs="Arial"/>
          <w:sz w:val="20"/>
          <w:szCs w:val="20"/>
        </w:rPr>
        <w:t>Κοντώ</w:t>
      </w:r>
      <w:proofErr w:type="spellEnd"/>
      <w:r w:rsidRPr="00053584">
        <w:rPr>
          <w:rFonts w:ascii="Verdana" w:eastAsia="Times New Roman" w:hAnsi="Verdana" w:cs="Arial"/>
          <w:sz w:val="20"/>
          <w:szCs w:val="20"/>
        </w:rPr>
        <w:t xml:space="preserve"> – Άλμα σε Μήκος – Άλμα Τριπλούν </w:t>
      </w:r>
    </w:p>
    <w:p w:rsidR="00D12019" w:rsidRPr="00053584" w:rsidRDefault="00D12019" w:rsidP="00D12019">
      <w:pPr>
        <w:contextualSpacing/>
        <w:rPr>
          <w:rFonts w:ascii="Verdana" w:eastAsia="Times New Roman" w:hAnsi="Verdana" w:cs="Arial"/>
          <w:sz w:val="20"/>
          <w:szCs w:val="20"/>
        </w:rPr>
      </w:pPr>
      <w:r w:rsidRPr="00053584">
        <w:rPr>
          <w:rFonts w:ascii="Verdana" w:eastAsia="Times New Roman" w:hAnsi="Verdana" w:cs="Arial"/>
          <w:b/>
          <w:sz w:val="20"/>
          <w:szCs w:val="20"/>
          <w:u w:val="single"/>
        </w:rPr>
        <w:t>ΡΙΨΕΙΣ</w:t>
      </w:r>
      <w:r w:rsidRPr="00053584">
        <w:rPr>
          <w:rFonts w:ascii="Verdana" w:eastAsia="Times New Roman" w:hAnsi="Verdana" w:cs="Arial"/>
          <w:sz w:val="20"/>
          <w:szCs w:val="20"/>
        </w:rPr>
        <w:t xml:space="preserve"> :</w:t>
      </w:r>
    </w:p>
    <w:p w:rsidR="00D12019" w:rsidRPr="00053584" w:rsidRDefault="00D12019" w:rsidP="00D12019">
      <w:pPr>
        <w:contextualSpacing/>
        <w:rPr>
          <w:rFonts w:ascii="Verdana" w:eastAsia="Times New Roman" w:hAnsi="Verdana" w:cs="Arial"/>
          <w:sz w:val="20"/>
          <w:szCs w:val="20"/>
        </w:rPr>
      </w:pPr>
      <w:r w:rsidRPr="00053584">
        <w:rPr>
          <w:rFonts w:ascii="Verdana" w:eastAsia="Times New Roman" w:hAnsi="Verdana" w:cs="Arial"/>
          <w:sz w:val="20"/>
          <w:szCs w:val="20"/>
        </w:rPr>
        <w:t>Σφαιροβολία -  Δισκοβολία -  Σφυροβολία – Ακοντισμός</w:t>
      </w:r>
    </w:p>
    <w:p w:rsidR="00D12019" w:rsidRPr="00053584" w:rsidRDefault="00D12019" w:rsidP="00D12019">
      <w:pPr>
        <w:contextualSpacing/>
        <w:rPr>
          <w:rFonts w:ascii="Verdana" w:eastAsia="Times New Roman" w:hAnsi="Verdana" w:cs="Arial"/>
          <w:b/>
          <w:sz w:val="20"/>
          <w:szCs w:val="20"/>
        </w:rPr>
      </w:pPr>
      <w:r w:rsidRPr="00053584">
        <w:rPr>
          <w:rFonts w:ascii="Verdana" w:eastAsia="Times New Roman" w:hAnsi="Verdana" w:cs="Arial"/>
          <w:b/>
          <w:sz w:val="20"/>
          <w:szCs w:val="20"/>
          <w:u w:val="single"/>
        </w:rPr>
        <w:t>ΒΑΔΗΝ</w:t>
      </w:r>
      <w:r w:rsidRPr="00053584">
        <w:rPr>
          <w:rFonts w:ascii="Verdana" w:eastAsia="Times New Roman" w:hAnsi="Verdana" w:cs="Arial"/>
          <w:sz w:val="20"/>
          <w:szCs w:val="20"/>
          <w:u w:val="single"/>
        </w:rPr>
        <w:t xml:space="preserve">: </w:t>
      </w:r>
      <w:r w:rsidRPr="00053584">
        <w:rPr>
          <w:rFonts w:ascii="Verdana" w:eastAsia="Times New Roman" w:hAnsi="Verdana" w:cs="Arial"/>
          <w:sz w:val="20"/>
          <w:szCs w:val="20"/>
        </w:rPr>
        <w:t>10.000 μ.</w:t>
      </w:r>
      <w:r w:rsidRPr="00053584">
        <w:rPr>
          <w:rFonts w:ascii="Verdana" w:eastAsia="Times New Roman" w:hAnsi="Verdana" w:cs="Arial"/>
          <w:b/>
          <w:sz w:val="20"/>
          <w:szCs w:val="20"/>
        </w:rPr>
        <w:t xml:space="preserve">        </w:t>
      </w:r>
    </w:p>
    <w:p w:rsidR="00D12019" w:rsidRPr="00053584" w:rsidRDefault="00D12019" w:rsidP="00D12019">
      <w:pPr>
        <w:contextualSpacing/>
        <w:rPr>
          <w:rFonts w:ascii="Verdana" w:eastAsia="Times New Roman" w:hAnsi="Verdana" w:cs="Arial"/>
          <w:sz w:val="20"/>
          <w:szCs w:val="20"/>
        </w:rPr>
      </w:pPr>
    </w:p>
    <w:p w:rsidR="00D12019" w:rsidRPr="00053584" w:rsidRDefault="00D12019" w:rsidP="00D12019">
      <w:pPr>
        <w:contextualSpacing/>
        <w:rPr>
          <w:rFonts w:ascii="Verdana" w:eastAsia="Times New Roman" w:hAnsi="Verdana" w:cs="Arial"/>
          <w:b/>
          <w:sz w:val="20"/>
          <w:szCs w:val="20"/>
          <w:u w:val="single"/>
        </w:rPr>
      </w:pPr>
      <w:r w:rsidRPr="00053584">
        <w:rPr>
          <w:rFonts w:ascii="Verdana" w:eastAsia="Times New Roman" w:hAnsi="Verdana" w:cs="Arial"/>
          <w:b/>
          <w:sz w:val="20"/>
          <w:szCs w:val="20"/>
        </w:rPr>
        <w:tab/>
      </w:r>
      <w:r w:rsidRPr="00053584">
        <w:rPr>
          <w:rFonts w:ascii="Verdana" w:eastAsia="Times New Roman" w:hAnsi="Verdana" w:cs="Arial"/>
          <w:b/>
          <w:sz w:val="20"/>
          <w:szCs w:val="20"/>
          <w:u w:val="single"/>
        </w:rPr>
        <w:t xml:space="preserve">ΓΥΝΑΙΚΩΝ: </w:t>
      </w:r>
    </w:p>
    <w:p w:rsidR="00D12019" w:rsidRPr="00053584" w:rsidRDefault="00D12019" w:rsidP="00D12019">
      <w:pPr>
        <w:contextualSpacing/>
        <w:rPr>
          <w:rFonts w:ascii="Verdana" w:eastAsia="Times New Roman" w:hAnsi="Verdana" w:cs="Arial"/>
          <w:b/>
          <w:sz w:val="20"/>
          <w:szCs w:val="20"/>
        </w:rPr>
      </w:pPr>
      <w:r w:rsidRPr="00053584">
        <w:rPr>
          <w:rFonts w:ascii="Verdana" w:eastAsia="Times New Roman" w:hAnsi="Verdana" w:cs="Arial"/>
          <w:b/>
          <w:sz w:val="20"/>
          <w:szCs w:val="20"/>
          <w:u w:val="single"/>
        </w:rPr>
        <w:t xml:space="preserve">ΔΡΟΜΟΙ </w:t>
      </w:r>
      <w:r w:rsidRPr="00053584">
        <w:rPr>
          <w:rFonts w:ascii="Verdana" w:eastAsia="Times New Roman" w:hAnsi="Verdana" w:cs="Arial"/>
          <w:sz w:val="20"/>
          <w:szCs w:val="20"/>
        </w:rPr>
        <w:t>:</w:t>
      </w:r>
    </w:p>
    <w:p w:rsidR="00D12019" w:rsidRPr="00053584" w:rsidRDefault="00D12019" w:rsidP="00D12019">
      <w:pPr>
        <w:ind w:right="-766"/>
        <w:contextualSpacing/>
        <w:jc w:val="both"/>
        <w:rPr>
          <w:rFonts w:ascii="Verdana" w:eastAsia="Times New Roman" w:hAnsi="Verdana" w:cs="Arial"/>
          <w:iCs/>
          <w:sz w:val="20"/>
          <w:szCs w:val="20"/>
        </w:rPr>
      </w:pPr>
      <w:r w:rsidRPr="00053584">
        <w:rPr>
          <w:rFonts w:ascii="Verdana" w:eastAsia="Times New Roman" w:hAnsi="Verdana" w:cs="Arial"/>
          <w:sz w:val="20"/>
          <w:szCs w:val="20"/>
        </w:rPr>
        <w:t xml:space="preserve">100μ. – 200μ. – 400μ. -  800μ. - 1.500μ. – 5.000μ – 3.000μ. με Φυσικά  Εμπόδια - 100μ. με Εμπόδια  – 400μ. με Εμπόδια - </w:t>
      </w:r>
      <w:r w:rsidRPr="00053584">
        <w:rPr>
          <w:rFonts w:ascii="Verdana" w:eastAsia="Times New Roman" w:hAnsi="Verdana" w:cs="Arial"/>
          <w:iCs/>
          <w:sz w:val="20"/>
          <w:szCs w:val="20"/>
        </w:rPr>
        <w:t>4Χ100μ. - 4Χ400μ.</w:t>
      </w:r>
    </w:p>
    <w:p w:rsidR="00D12019" w:rsidRPr="00053584" w:rsidRDefault="00D12019" w:rsidP="00D12019">
      <w:pPr>
        <w:contextualSpacing/>
        <w:rPr>
          <w:rFonts w:ascii="Verdana" w:eastAsia="Times New Roman" w:hAnsi="Verdana" w:cs="Arial"/>
          <w:b/>
          <w:sz w:val="20"/>
          <w:szCs w:val="20"/>
        </w:rPr>
      </w:pPr>
      <w:r w:rsidRPr="00053584">
        <w:rPr>
          <w:rFonts w:ascii="Verdana" w:eastAsia="Times New Roman" w:hAnsi="Verdana" w:cs="Arial"/>
          <w:b/>
          <w:sz w:val="20"/>
          <w:szCs w:val="20"/>
          <w:u w:val="single"/>
        </w:rPr>
        <w:t>ΑΛΜΑΤΑ</w:t>
      </w:r>
      <w:r w:rsidRPr="00053584">
        <w:rPr>
          <w:rFonts w:ascii="Verdana" w:eastAsia="Times New Roman" w:hAnsi="Verdana" w:cs="Arial"/>
          <w:b/>
          <w:sz w:val="20"/>
          <w:szCs w:val="20"/>
        </w:rPr>
        <w:t xml:space="preserve"> </w:t>
      </w:r>
      <w:r w:rsidRPr="00053584">
        <w:rPr>
          <w:rFonts w:ascii="Verdana" w:eastAsia="Times New Roman" w:hAnsi="Verdana" w:cs="Arial"/>
          <w:sz w:val="20"/>
          <w:szCs w:val="20"/>
        </w:rPr>
        <w:t>:</w:t>
      </w:r>
    </w:p>
    <w:p w:rsidR="00D12019" w:rsidRPr="00053584" w:rsidRDefault="00D12019" w:rsidP="00D12019">
      <w:pPr>
        <w:contextualSpacing/>
        <w:rPr>
          <w:rFonts w:ascii="Verdana" w:eastAsia="Times New Roman" w:hAnsi="Verdana" w:cs="Arial"/>
          <w:sz w:val="20"/>
          <w:szCs w:val="20"/>
        </w:rPr>
      </w:pPr>
      <w:r w:rsidRPr="00053584">
        <w:rPr>
          <w:rFonts w:ascii="Verdana" w:eastAsia="Times New Roman" w:hAnsi="Verdana" w:cs="Arial"/>
          <w:sz w:val="20"/>
          <w:szCs w:val="20"/>
        </w:rPr>
        <w:t xml:space="preserve">Άλμα σε Ύψος – Άλμα Επί </w:t>
      </w:r>
      <w:proofErr w:type="spellStart"/>
      <w:r w:rsidRPr="00053584">
        <w:rPr>
          <w:rFonts w:ascii="Verdana" w:eastAsia="Times New Roman" w:hAnsi="Verdana" w:cs="Arial"/>
          <w:sz w:val="20"/>
          <w:szCs w:val="20"/>
        </w:rPr>
        <w:t>Κοντώ</w:t>
      </w:r>
      <w:proofErr w:type="spellEnd"/>
      <w:r w:rsidRPr="00053584">
        <w:rPr>
          <w:rFonts w:ascii="Verdana" w:eastAsia="Times New Roman" w:hAnsi="Verdana" w:cs="Arial"/>
          <w:sz w:val="20"/>
          <w:szCs w:val="20"/>
        </w:rPr>
        <w:t xml:space="preserve"> – Άλμα σε Μήκος – Άλμα Τριπλούν </w:t>
      </w:r>
    </w:p>
    <w:p w:rsidR="00D12019" w:rsidRPr="00053584" w:rsidRDefault="00D12019" w:rsidP="00D12019">
      <w:pPr>
        <w:contextualSpacing/>
        <w:rPr>
          <w:rFonts w:ascii="Verdana" w:eastAsia="Times New Roman" w:hAnsi="Verdana" w:cs="Arial"/>
          <w:sz w:val="20"/>
          <w:szCs w:val="20"/>
        </w:rPr>
      </w:pPr>
      <w:r w:rsidRPr="00053584">
        <w:rPr>
          <w:rFonts w:ascii="Verdana" w:eastAsia="Times New Roman" w:hAnsi="Verdana" w:cs="Arial"/>
          <w:b/>
          <w:sz w:val="20"/>
          <w:szCs w:val="20"/>
          <w:u w:val="single"/>
        </w:rPr>
        <w:t>ΡΙΨΕΙΣ</w:t>
      </w:r>
      <w:r w:rsidRPr="00053584">
        <w:rPr>
          <w:rFonts w:ascii="Verdana" w:eastAsia="Times New Roman" w:hAnsi="Verdana" w:cs="Arial"/>
          <w:b/>
          <w:sz w:val="20"/>
          <w:szCs w:val="20"/>
        </w:rPr>
        <w:t xml:space="preserve"> </w:t>
      </w:r>
      <w:r w:rsidRPr="00053584">
        <w:rPr>
          <w:rFonts w:ascii="Verdana" w:eastAsia="Times New Roman" w:hAnsi="Verdana" w:cs="Arial"/>
          <w:sz w:val="20"/>
          <w:szCs w:val="20"/>
        </w:rPr>
        <w:t>:</w:t>
      </w:r>
    </w:p>
    <w:p w:rsidR="00D12019" w:rsidRPr="00053584" w:rsidRDefault="00D12019" w:rsidP="00D12019">
      <w:pPr>
        <w:contextualSpacing/>
        <w:rPr>
          <w:rFonts w:ascii="Verdana" w:eastAsia="Times New Roman" w:hAnsi="Verdana" w:cs="Arial"/>
          <w:sz w:val="20"/>
          <w:szCs w:val="20"/>
        </w:rPr>
      </w:pPr>
      <w:r w:rsidRPr="00053584">
        <w:rPr>
          <w:rFonts w:ascii="Verdana" w:eastAsia="Times New Roman" w:hAnsi="Verdana" w:cs="Arial"/>
          <w:sz w:val="20"/>
          <w:szCs w:val="20"/>
        </w:rPr>
        <w:t>Σφαιροβολία -  Δισκοβολία -  Σφυροβολία – Ακοντισμός</w:t>
      </w:r>
    </w:p>
    <w:p w:rsidR="00D12019" w:rsidRPr="00053584" w:rsidRDefault="00D12019" w:rsidP="00D12019">
      <w:pPr>
        <w:contextualSpacing/>
        <w:rPr>
          <w:rFonts w:ascii="Verdana" w:eastAsia="Times New Roman" w:hAnsi="Verdana" w:cs="Arial"/>
          <w:sz w:val="20"/>
          <w:szCs w:val="20"/>
        </w:rPr>
      </w:pPr>
      <w:r w:rsidRPr="00053584">
        <w:rPr>
          <w:rFonts w:ascii="Verdana" w:eastAsia="Times New Roman" w:hAnsi="Verdana" w:cs="Arial"/>
          <w:b/>
          <w:sz w:val="20"/>
          <w:szCs w:val="20"/>
          <w:u w:val="single"/>
        </w:rPr>
        <w:t>ΒΑΔΗΝ:</w:t>
      </w:r>
      <w:r w:rsidRPr="00053584">
        <w:rPr>
          <w:rFonts w:ascii="Verdana" w:eastAsia="Times New Roman" w:hAnsi="Verdana" w:cs="Arial"/>
          <w:sz w:val="20"/>
          <w:szCs w:val="20"/>
        </w:rPr>
        <w:t xml:space="preserve"> 10.000μ.          </w:t>
      </w:r>
    </w:p>
    <w:p w:rsidR="00D12019" w:rsidRPr="00053584" w:rsidRDefault="00D12019" w:rsidP="00D12019">
      <w:pPr>
        <w:pStyle w:val="BasicParagraph"/>
        <w:contextualSpacing/>
        <w:jc w:val="both"/>
        <w:rPr>
          <w:rFonts w:ascii="Verdana" w:hAnsi="Verdana"/>
          <w:color w:val="auto"/>
          <w:sz w:val="20"/>
          <w:szCs w:val="20"/>
          <w:lang w:val="el-GR"/>
        </w:rPr>
      </w:pPr>
      <w:r w:rsidRPr="00053584">
        <w:rPr>
          <w:rFonts w:ascii="Verdana" w:hAnsi="Verdana"/>
          <w:b/>
          <w:color w:val="auto"/>
          <w:sz w:val="20"/>
          <w:szCs w:val="20"/>
          <w:lang w:val="el-GR"/>
        </w:rPr>
        <w:t xml:space="preserve">Το 2021 αφού οι αγώνες διεξάγονται σε ένα Σαββατοκύριακο δεν θα διεξαχθούν προκριματικοί αγώνες στα 100μ -200μ.                                                                      </w:t>
      </w:r>
    </w:p>
    <w:p w:rsidR="00D12019" w:rsidRPr="00053584" w:rsidRDefault="00D12019" w:rsidP="00D12019">
      <w:pPr>
        <w:rPr>
          <w:rFonts w:ascii="Verdana" w:eastAsia="Times New Roman" w:hAnsi="Verdana" w:cs="Times New Roman"/>
          <w:b/>
          <w:iCs/>
          <w:szCs w:val="28"/>
          <w:u w:val="single"/>
        </w:rPr>
      </w:pPr>
    </w:p>
    <w:p w:rsidR="00D12019" w:rsidRPr="00A50DBF" w:rsidRDefault="00D12019" w:rsidP="00D12019">
      <w:pPr>
        <w:rPr>
          <w:rFonts w:ascii="Verdana" w:eastAsia="Times New Roman" w:hAnsi="Verdana" w:cs="Times New Roman"/>
          <w:b/>
          <w:iCs/>
          <w:sz w:val="20"/>
          <w:szCs w:val="20"/>
          <w:u w:val="single"/>
        </w:rPr>
      </w:pPr>
      <w:r w:rsidRPr="00A50DBF">
        <w:rPr>
          <w:rFonts w:ascii="Verdana" w:eastAsia="Times New Roman" w:hAnsi="Verdana" w:cs="Times New Roman"/>
          <w:b/>
          <w:iCs/>
          <w:sz w:val="20"/>
          <w:szCs w:val="20"/>
        </w:rPr>
        <w:t xml:space="preserve">6.  </w:t>
      </w:r>
      <w:r w:rsidRPr="00A50DBF">
        <w:rPr>
          <w:rFonts w:ascii="Verdana" w:eastAsia="Times New Roman" w:hAnsi="Verdana" w:cs="Times New Roman"/>
          <w:b/>
          <w:iCs/>
          <w:sz w:val="20"/>
          <w:szCs w:val="20"/>
          <w:u w:val="single"/>
        </w:rPr>
        <w:t>ΔΙΚΑΙΩΜΑ ΣΥΜΜΕΤΟΧΗΣ:</w:t>
      </w:r>
    </w:p>
    <w:p w:rsidR="00FB7712" w:rsidRPr="00A50DBF" w:rsidRDefault="00FB7712" w:rsidP="00FB7712">
      <w:pPr>
        <w:widowControl w:val="0"/>
        <w:autoSpaceDE w:val="0"/>
        <w:autoSpaceDN w:val="0"/>
        <w:adjustRightInd w:val="0"/>
        <w:spacing w:line="288" w:lineRule="auto"/>
        <w:contextualSpacing/>
        <w:textAlignment w:val="center"/>
        <w:rPr>
          <w:rFonts w:ascii="Verdana" w:eastAsia="Calibri" w:hAnsi="Verdana" w:cs="Arial"/>
          <w:b/>
          <w:bCs/>
          <w:sz w:val="20"/>
          <w:szCs w:val="20"/>
          <w:u w:val="single"/>
          <w:lang w:eastAsia="en-US"/>
        </w:rPr>
      </w:pPr>
      <w:r w:rsidRPr="00A50DBF">
        <w:rPr>
          <w:rFonts w:ascii="Verdana" w:eastAsia="Calibri" w:hAnsi="Verdana" w:cs="Arial"/>
          <w:b/>
          <w:bCs/>
          <w:sz w:val="20"/>
          <w:szCs w:val="20"/>
          <w:u w:val="single"/>
          <w:lang w:eastAsia="en-US"/>
        </w:rPr>
        <w:t xml:space="preserve">α) ΑΝΔΡΩΝ – ΓΥΝΑΙΚΩΝ  και  Κ23  </w:t>
      </w:r>
      <w:r w:rsidRPr="00A50DBF">
        <w:rPr>
          <w:rFonts w:ascii="Verdana" w:eastAsia="Calibri" w:hAnsi="Verdana" w:cs="Arial"/>
          <w:bCs/>
          <w:sz w:val="20"/>
          <w:szCs w:val="20"/>
          <w:u w:val="single"/>
          <w:lang w:eastAsia="en-US"/>
        </w:rPr>
        <w:t xml:space="preserve">(2001 &amp; Μεγαλύτεροι – </w:t>
      </w:r>
      <w:proofErr w:type="spellStart"/>
      <w:r w:rsidRPr="00A50DBF">
        <w:rPr>
          <w:rFonts w:ascii="Verdana" w:eastAsia="Calibri" w:hAnsi="Verdana" w:cs="Arial"/>
          <w:bCs/>
          <w:sz w:val="20"/>
          <w:szCs w:val="20"/>
          <w:u w:val="single"/>
          <w:lang w:eastAsia="en-US"/>
        </w:rPr>
        <w:t>ρες</w:t>
      </w:r>
      <w:proofErr w:type="spellEnd"/>
      <w:r w:rsidRPr="00A50DBF">
        <w:rPr>
          <w:rFonts w:ascii="Verdana" w:eastAsia="Calibri" w:hAnsi="Verdana" w:cs="Arial"/>
          <w:bCs/>
          <w:sz w:val="20"/>
          <w:szCs w:val="20"/>
          <w:u w:val="single"/>
          <w:lang w:eastAsia="en-US"/>
        </w:rPr>
        <w:t>)</w:t>
      </w:r>
      <w:r w:rsidRPr="00A50DBF">
        <w:rPr>
          <w:rFonts w:ascii="Verdana" w:eastAsia="Calibri" w:hAnsi="Verdana" w:cs="Arial"/>
          <w:b/>
          <w:bCs/>
          <w:sz w:val="20"/>
          <w:szCs w:val="20"/>
          <w:u w:val="single"/>
          <w:lang w:eastAsia="en-US"/>
        </w:rPr>
        <w:t>:</w:t>
      </w:r>
    </w:p>
    <w:p w:rsidR="00FB7712" w:rsidRPr="00A50DBF" w:rsidRDefault="00FB7712" w:rsidP="00FB7712">
      <w:pPr>
        <w:widowControl w:val="0"/>
        <w:autoSpaceDE w:val="0"/>
        <w:autoSpaceDN w:val="0"/>
        <w:adjustRightInd w:val="0"/>
        <w:spacing w:line="288" w:lineRule="auto"/>
        <w:contextualSpacing/>
        <w:jc w:val="center"/>
        <w:textAlignment w:val="center"/>
        <w:rPr>
          <w:rFonts w:ascii="Verdana" w:eastAsia="Calibri" w:hAnsi="Verdana" w:cs="Arial"/>
          <w:b/>
          <w:bCs/>
          <w:sz w:val="20"/>
          <w:szCs w:val="20"/>
          <w:u w:val="single"/>
          <w:lang w:eastAsia="en-US"/>
        </w:rPr>
      </w:pPr>
    </w:p>
    <w:p w:rsidR="00FB7712" w:rsidRPr="00A50DBF" w:rsidRDefault="00FB7712" w:rsidP="00FB7712">
      <w:pPr>
        <w:widowControl w:val="0"/>
        <w:autoSpaceDE w:val="0"/>
        <w:autoSpaceDN w:val="0"/>
        <w:adjustRightInd w:val="0"/>
        <w:spacing w:line="288" w:lineRule="auto"/>
        <w:contextualSpacing/>
        <w:textAlignment w:val="center"/>
        <w:rPr>
          <w:rFonts w:ascii="Verdana" w:eastAsia="Calibri" w:hAnsi="Verdana" w:cs="Arial"/>
          <w:b/>
          <w:bCs/>
          <w:sz w:val="20"/>
          <w:szCs w:val="20"/>
          <w:lang w:eastAsia="en-US"/>
        </w:rPr>
      </w:pPr>
      <w:r w:rsidRPr="00A50DBF">
        <w:rPr>
          <w:rFonts w:ascii="Verdana" w:eastAsia="Calibri" w:hAnsi="Verdana" w:cs="Arial"/>
          <w:b/>
          <w:bCs/>
          <w:sz w:val="20"/>
          <w:szCs w:val="20"/>
          <w:lang w:eastAsia="en-US"/>
        </w:rPr>
        <w:t>- 2  Ατομικά και  1  Σκυταλοδρομία  ή  2  Σκυταλοδρομίες  και 1 Ατομικό.</w:t>
      </w:r>
    </w:p>
    <w:p w:rsidR="00FB7712" w:rsidRPr="00A50DBF" w:rsidRDefault="00FB7712" w:rsidP="00FB7712">
      <w:pPr>
        <w:widowControl w:val="0"/>
        <w:autoSpaceDE w:val="0"/>
        <w:autoSpaceDN w:val="0"/>
        <w:adjustRightInd w:val="0"/>
        <w:spacing w:line="288" w:lineRule="auto"/>
        <w:contextualSpacing/>
        <w:jc w:val="both"/>
        <w:textAlignment w:val="center"/>
        <w:rPr>
          <w:rFonts w:ascii="Verdana" w:eastAsia="Calibri" w:hAnsi="Verdana" w:cs="Arial"/>
          <w:b/>
          <w:bCs/>
          <w:sz w:val="20"/>
          <w:szCs w:val="20"/>
          <w:lang w:eastAsia="en-US"/>
        </w:rPr>
      </w:pPr>
    </w:p>
    <w:p w:rsidR="00FB7712" w:rsidRPr="00A50DBF" w:rsidRDefault="00FB7712" w:rsidP="00FB7712">
      <w:pPr>
        <w:widowControl w:val="0"/>
        <w:autoSpaceDE w:val="0"/>
        <w:autoSpaceDN w:val="0"/>
        <w:adjustRightInd w:val="0"/>
        <w:spacing w:line="288" w:lineRule="auto"/>
        <w:contextualSpacing/>
        <w:textAlignment w:val="center"/>
        <w:rPr>
          <w:rFonts w:ascii="Verdana" w:eastAsia="Calibri" w:hAnsi="Verdana" w:cs="Arial"/>
          <w:sz w:val="20"/>
          <w:szCs w:val="20"/>
          <w:u w:val="single"/>
          <w:lang w:eastAsia="en-US"/>
        </w:rPr>
      </w:pPr>
      <w:r w:rsidRPr="00A50DBF">
        <w:rPr>
          <w:rFonts w:ascii="Verdana" w:eastAsia="Calibri" w:hAnsi="Verdana" w:cs="Arial"/>
          <w:b/>
          <w:bCs/>
          <w:sz w:val="20"/>
          <w:szCs w:val="20"/>
          <w:u w:val="single"/>
          <w:lang w:eastAsia="en-US"/>
        </w:rPr>
        <w:t xml:space="preserve">β)  Κ20 </w:t>
      </w:r>
      <w:r w:rsidRPr="00A50DBF">
        <w:rPr>
          <w:rFonts w:ascii="Verdana" w:eastAsia="Calibri" w:hAnsi="Verdana" w:cs="Arial"/>
          <w:bCs/>
          <w:sz w:val="20"/>
          <w:szCs w:val="20"/>
          <w:u w:val="single"/>
          <w:lang w:eastAsia="en-US"/>
        </w:rPr>
        <w:t>(2002 – 2003):</w:t>
      </w:r>
      <w:r w:rsidRPr="00A50DBF">
        <w:rPr>
          <w:rFonts w:ascii="Verdana" w:eastAsia="Calibri" w:hAnsi="Verdana" w:cs="Arial"/>
          <w:bCs/>
          <w:sz w:val="20"/>
          <w:szCs w:val="20"/>
          <w:lang w:eastAsia="en-US"/>
        </w:rPr>
        <w:t xml:space="preserve">    </w:t>
      </w:r>
      <w:r w:rsidRPr="00A50DBF">
        <w:rPr>
          <w:rFonts w:ascii="Verdana" w:eastAsia="Calibri" w:hAnsi="Verdana" w:cs="Arial"/>
          <w:b/>
          <w:bCs/>
          <w:sz w:val="20"/>
          <w:szCs w:val="20"/>
          <w:lang w:eastAsia="en-US"/>
        </w:rPr>
        <w:t>2 Αγωνίσματα.</w:t>
      </w:r>
    </w:p>
    <w:p w:rsidR="00FB7712" w:rsidRPr="00A50DBF" w:rsidRDefault="00FB7712" w:rsidP="00FB7712">
      <w:pPr>
        <w:widowControl w:val="0"/>
        <w:autoSpaceDE w:val="0"/>
        <w:autoSpaceDN w:val="0"/>
        <w:adjustRightInd w:val="0"/>
        <w:spacing w:line="288" w:lineRule="auto"/>
        <w:contextualSpacing/>
        <w:jc w:val="both"/>
        <w:textAlignment w:val="center"/>
        <w:rPr>
          <w:rFonts w:ascii="Verdana" w:eastAsia="Calibri" w:hAnsi="Verdana" w:cs="Arial"/>
          <w:b/>
          <w:bCs/>
          <w:sz w:val="20"/>
          <w:szCs w:val="20"/>
          <w:lang w:eastAsia="en-US"/>
        </w:rPr>
      </w:pPr>
    </w:p>
    <w:p w:rsidR="00FB7712" w:rsidRPr="00A50DBF" w:rsidRDefault="00FB7712" w:rsidP="00FB7712">
      <w:pPr>
        <w:widowControl w:val="0"/>
        <w:autoSpaceDE w:val="0"/>
        <w:autoSpaceDN w:val="0"/>
        <w:adjustRightInd w:val="0"/>
        <w:spacing w:line="288" w:lineRule="auto"/>
        <w:contextualSpacing/>
        <w:textAlignment w:val="center"/>
        <w:rPr>
          <w:rFonts w:ascii="Verdana" w:eastAsia="Calibri" w:hAnsi="Verdana" w:cs="Arial"/>
          <w:sz w:val="20"/>
          <w:szCs w:val="20"/>
          <w:u w:val="single"/>
          <w:lang w:eastAsia="en-US"/>
        </w:rPr>
      </w:pPr>
      <w:r w:rsidRPr="00A50DBF">
        <w:rPr>
          <w:rFonts w:ascii="Verdana" w:eastAsia="Calibri" w:hAnsi="Verdana" w:cs="Arial"/>
          <w:b/>
          <w:bCs/>
          <w:sz w:val="20"/>
          <w:szCs w:val="20"/>
          <w:u w:val="single"/>
          <w:lang w:eastAsia="en-US"/>
        </w:rPr>
        <w:t xml:space="preserve">γ) Κ18 </w:t>
      </w:r>
      <w:r w:rsidRPr="00A50DBF">
        <w:rPr>
          <w:rFonts w:ascii="Verdana" w:eastAsia="Calibri" w:hAnsi="Verdana" w:cs="Arial"/>
          <w:bCs/>
          <w:sz w:val="20"/>
          <w:szCs w:val="20"/>
          <w:u w:val="single"/>
          <w:lang w:eastAsia="en-US"/>
        </w:rPr>
        <w:t>(2004 – 2005)</w:t>
      </w:r>
      <w:r w:rsidRPr="00A50DBF">
        <w:rPr>
          <w:rFonts w:ascii="Verdana" w:eastAsia="Calibri" w:hAnsi="Verdana" w:cs="Arial"/>
          <w:b/>
          <w:bCs/>
          <w:sz w:val="20"/>
          <w:szCs w:val="20"/>
          <w:u w:val="single"/>
          <w:lang w:eastAsia="en-US"/>
        </w:rPr>
        <w:t xml:space="preserve">: </w:t>
      </w:r>
      <w:r w:rsidRPr="00A50DBF">
        <w:rPr>
          <w:rFonts w:ascii="Verdana" w:eastAsia="Calibri" w:hAnsi="Verdana" w:cs="Arial"/>
          <w:b/>
          <w:bCs/>
          <w:sz w:val="20"/>
          <w:szCs w:val="20"/>
          <w:lang w:eastAsia="en-US"/>
        </w:rPr>
        <w:t xml:space="preserve">    2 Αγωνίσματα από τα παρακάτω:</w:t>
      </w:r>
    </w:p>
    <w:p w:rsidR="00FB7712" w:rsidRPr="00A50DBF" w:rsidRDefault="00FB7712" w:rsidP="00FB7712">
      <w:pPr>
        <w:widowControl w:val="0"/>
        <w:autoSpaceDE w:val="0"/>
        <w:autoSpaceDN w:val="0"/>
        <w:adjustRightInd w:val="0"/>
        <w:spacing w:line="288" w:lineRule="auto"/>
        <w:contextualSpacing/>
        <w:jc w:val="both"/>
        <w:textAlignment w:val="center"/>
        <w:rPr>
          <w:rFonts w:ascii="Verdana" w:eastAsia="Calibri" w:hAnsi="Verdana" w:cs="Arial"/>
          <w:bCs/>
          <w:sz w:val="20"/>
          <w:szCs w:val="20"/>
          <w:lang w:eastAsia="en-US"/>
        </w:rPr>
      </w:pPr>
      <w:r w:rsidRPr="00A50DBF">
        <w:rPr>
          <w:rFonts w:ascii="Verdana" w:eastAsia="Calibri" w:hAnsi="Verdana" w:cs="Arial"/>
          <w:bCs/>
          <w:sz w:val="20"/>
          <w:szCs w:val="20"/>
          <w:lang w:eastAsia="en-US"/>
        </w:rPr>
        <w:t xml:space="preserve">                                   </w:t>
      </w:r>
    </w:p>
    <w:tbl>
      <w:tblPr>
        <w:tblW w:w="0" w:type="auto"/>
        <w:tblLook w:val="04A0" w:firstRow="1" w:lastRow="0" w:firstColumn="1" w:lastColumn="0" w:noHBand="0" w:noVBand="1"/>
      </w:tblPr>
      <w:tblGrid>
        <w:gridCol w:w="8522"/>
      </w:tblGrid>
      <w:tr w:rsidR="00FB7712" w:rsidRPr="00A50DBF" w:rsidTr="00317B6D">
        <w:tc>
          <w:tcPr>
            <w:tcW w:w="8522" w:type="dxa"/>
            <w:shd w:val="clear" w:color="auto" w:fill="auto"/>
          </w:tcPr>
          <w:p w:rsidR="00FB7712" w:rsidRPr="00A50DBF" w:rsidRDefault="00FB7712" w:rsidP="00317B6D">
            <w:pPr>
              <w:widowControl w:val="0"/>
              <w:autoSpaceDE w:val="0"/>
              <w:autoSpaceDN w:val="0"/>
              <w:adjustRightInd w:val="0"/>
              <w:spacing w:line="288" w:lineRule="auto"/>
              <w:contextualSpacing/>
              <w:jc w:val="both"/>
              <w:textAlignment w:val="center"/>
              <w:rPr>
                <w:rFonts w:ascii="Verdana" w:eastAsia="Calibri" w:hAnsi="Verdana" w:cs="Arial"/>
                <w:b/>
                <w:bCs/>
                <w:sz w:val="20"/>
                <w:szCs w:val="20"/>
                <w:lang w:eastAsia="en-US"/>
              </w:rPr>
            </w:pPr>
            <w:r w:rsidRPr="00A50DBF">
              <w:rPr>
                <w:rFonts w:ascii="Verdana" w:eastAsia="Calibri" w:hAnsi="Arial" w:cs="Arial"/>
                <w:b/>
                <w:bCs/>
                <w:sz w:val="20"/>
                <w:szCs w:val="20"/>
                <w:u w:val="single"/>
                <w:lang w:eastAsia="en-US"/>
              </w:rPr>
              <w:t>►</w:t>
            </w:r>
            <w:r w:rsidRPr="00A50DBF">
              <w:rPr>
                <w:rFonts w:ascii="Verdana" w:eastAsia="Calibri" w:hAnsi="Verdana" w:cs="Arial"/>
                <w:b/>
                <w:bCs/>
                <w:sz w:val="20"/>
                <w:szCs w:val="20"/>
                <w:u w:val="single"/>
                <w:lang w:eastAsia="en-US"/>
              </w:rPr>
              <w:t xml:space="preserve"> Κ18 </w:t>
            </w:r>
            <w:r w:rsidRPr="00A50DBF">
              <w:rPr>
                <w:rFonts w:ascii="Verdana" w:eastAsia="Calibri" w:hAnsi="Verdana" w:cs="Arial"/>
                <w:bCs/>
                <w:sz w:val="20"/>
                <w:szCs w:val="20"/>
                <w:u w:val="single"/>
                <w:lang w:eastAsia="en-US"/>
              </w:rPr>
              <w:t>(ΑΝΔΡΕΣ)</w:t>
            </w:r>
            <w:r w:rsidRPr="00A50DBF">
              <w:rPr>
                <w:rFonts w:ascii="Verdana" w:eastAsia="Calibri" w:hAnsi="Verdana" w:cs="Arial"/>
                <w:b/>
                <w:bCs/>
                <w:sz w:val="20"/>
                <w:szCs w:val="20"/>
                <w:lang w:eastAsia="en-US"/>
              </w:rPr>
              <w:t xml:space="preserve">: </w:t>
            </w:r>
          </w:p>
          <w:p w:rsidR="00FB7712" w:rsidRPr="00A50DBF" w:rsidRDefault="00FB7712" w:rsidP="00317B6D">
            <w:pPr>
              <w:widowControl w:val="0"/>
              <w:autoSpaceDE w:val="0"/>
              <w:autoSpaceDN w:val="0"/>
              <w:adjustRightInd w:val="0"/>
              <w:spacing w:line="288" w:lineRule="auto"/>
              <w:contextualSpacing/>
              <w:jc w:val="both"/>
              <w:textAlignment w:val="center"/>
              <w:rPr>
                <w:rFonts w:ascii="Verdana" w:eastAsia="Calibri" w:hAnsi="Verdana" w:cs="Arial"/>
                <w:b/>
                <w:bCs/>
                <w:sz w:val="20"/>
                <w:szCs w:val="20"/>
                <w:lang w:eastAsia="en-US"/>
              </w:rPr>
            </w:pPr>
          </w:p>
          <w:p w:rsidR="00FB7712" w:rsidRPr="00A50DBF" w:rsidRDefault="00FB7712" w:rsidP="00317B6D">
            <w:pPr>
              <w:widowControl w:val="0"/>
              <w:autoSpaceDE w:val="0"/>
              <w:autoSpaceDN w:val="0"/>
              <w:adjustRightInd w:val="0"/>
              <w:spacing w:line="288" w:lineRule="auto"/>
              <w:contextualSpacing/>
              <w:jc w:val="both"/>
              <w:textAlignment w:val="center"/>
              <w:rPr>
                <w:rFonts w:ascii="Verdana" w:eastAsia="Calibri" w:hAnsi="Verdana" w:cs="Arial"/>
                <w:sz w:val="20"/>
                <w:szCs w:val="20"/>
                <w:lang w:eastAsia="en-US"/>
              </w:rPr>
            </w:pPr>
            <w:r w:rsidRPr="00A50DBF">
              <w:rPr>
                <w:rFonts w:ascii="Verdana" w:eastAsia="Calibri" w:hAnsi="Verdana" w:cs="Arial"/>
                <w:b/>
                <w:bCs/>
                <w:sz w:val="20"/>
                <w:szCs w:val="20"/>
                <w:u w:val="single"/>
                <w:lang w:eastAsia="en-US"/>
              </w:rPr>
              <w:t>2004:</w:t>
            </w:r>
            <w:r w:rsidRPr="00A50DBF">
              <w:rPr>
                <w:rFonts w:ascii="Verdana" w:eastAsia="Calibri" w:hAnsi="Verdana" w:cs="Arial"/>
                <w:sz w:val="20"/>
                <w:szCs w:val="20"/>
                <w:lang w:eastAsia="en-US"/>
              </w:rPr>
              <w:t xml:space="preserve"> 100μ. – 200μ. – 400μ. – 800μ. – 1.500μ. – * 5.000μ.  – 400μ. με  Εμπόδια – * 3.000μ με Φ.Ε. - 10.000μ. Βάδην - Ύψος – Επί </w:t>
            </w:r>
            <w:proofErr w:type="spellStart"/>
            <w:r w:rsidRPr="00A50DBF">
              <w:rPr>
                <w:rFonts w:ascii="Verdana" w:eastAsia="Calibri" w:hAnsi="Verdana" w:cs="Arial"/>
                <w:sz w:val="20"/>
                <w:szCs w:val="20"/>
                <w:lang w:eastAsia="en-US"/>
              </w:rPr>
              <w:t>Κοντώ</w:t>
            </w:r>
            <w:proofErr w:type="spellEnd"/>
            <w:r w:rsidRPr="00A50DBF">
              <w:rPr>
                <w:rFonts w:ascii="Verdana" w:eastAsia="Calibri" w:hAnsi="Verdana" w:cs="Arial"/>
                <w:sz w:val="20"/>
                <w:szCs w:val="20"/>
                <w:lang w:eastAsia="en-US"/>
              </w:rPr>
              <w:t xml:space="preserve"> – Μήκος – Τριπλούν – Ακόντιο - 4 Χ 100μ. – 4 Χ 400μ. </w:t>
            </w:r>
          </w:p>
          <w:p w:rsidR="00FB7712" w:rsidRPr="00A50DBF" w:rsidRDefault="00FB7712" w:rsidP="00317B6D">
            <w:pPr>
              <w:widowControl w:val="0"/>
              <w:autoSpaceDE w:val="0"/>
              <w:autoSpaceDN w:val="0"/>
              <w:adjustRightInd w:val="0"/>
              <w:spacing w:line="288" w:lineRule="auto"/>
              <w:contextualSpacing/>
              <w:jc w:val="both"/>
              <w:textAlignment w:val="center"/>
              <w:rPr>
                <w:rFonts w:ascii="Verdana" w:eastAsia="Calibri" w:hAnsi="Verdana" w:cs="Arial"/>
                <w:sz w:val="20"/>
                <w:szCs w:val="20"/>
                <w:lang w:eastAsia="en-US"/>
              </w:rPr>
            </w:pPr>
          </w:p>
          <w:p w:rsidR="00FB7712" w:rsidRPr="00A50DBF" w:rsidRDefault="00FB7712" w:rsidP="00317B6D">
            <w:pPr>
              <w:widowControl w:val="0"/>
              <w:autoSpaceDE w:val="0"/>
              <w:autoSpaceDN w:val="0"/>
              <w:adjustRightInd w:val="0"/>
              <w:spacing w:line="288" w:lineRule="auto"/>
              <w:contextualSpacing/>
              <w:jc w:val="both"/>
              <w:textAlignment w:val="center"/>
              <w:rPr>
                <w:rFonts w:ascii="Verdana" w:eastAsia="Calibri" w:hAnsi="Verdana" w:cs="Arial"/>
                <w:sz w:val="20"/>
                <w:szCs w:val="20"/>
                <w:lang w:eastAsia="en-US"/>
              </w:rPr>
            </w:pPr>
            <w:r w:rsidRPr="00A50DBF">
              <w:rPr>
                <w:rFonts w:ascii="Verdana" w:eastAsia="Calibri" w:hAnsi="Verdana" w:cs="Arial"/>
                <w:b/>
                <w:bCs/>
                <w:sz w:val="20"/>
                <w:szCs w:val="20"/>
                <w:u w:val="single"/>
                <w:lang w:eastAsia="en-US"/>
              </w:rPr>
              <w:t xml:space="preserve">2005: </w:t>
            </w:r>
            <w:r w:rsidRPr="00A50DBF">
              <w:rPr>
                <w:rFonts w:ascii="Verdana" w:eastAsia="Calibri" w:hAnsi="Verdana" w:cs="Arial"/>
                <w:sz w:val="20"/>
                <w:szCs w:val="20"/>
                <w:lang w:eastAsia="en-US"/>
              </w:rPr>
              <w:t xml:space="preserve">100μ. – 200μ. – 400μ. – 800μ. – 1.500μ. –- 10.000μ. Βάδην - Ύψος – Επί </w:t>
            </w:r>
            <w:proofErr w:type="spellStart"/>
            <w:r w:rsidRPr="00A50DBF">
              <w:rPr>
                <w:rFonts w:ascii="Verdana" w:eastAsia="Calibri" w:hAnsi="Verdana" w:cs="Arial"/>
                <w:sz w:val="20"/>
                <w:szCs w:val="20"/>
                <w:lang w:eastAsia="en-US"/>
              </w:rPr>
              <w:t>Κοντώ</w:t>
            </w:r>
            <w:proofErr w:type="spellEnd"/>
            <w:r w:rsidRPr="00A50DBF">
              <w:rPr>
                <w:rFonts w:ascii="Verdana" w:eastAsia="Calibri" w:hAnsi="Verdana" w:cs="Arial"/>
                <w:sz w:val="20"/>
                <w:szCs w:val="20"/>
                <w:lang w:eastAsia="en-US"/>
              </w:rPr>
              <w:t xml:space="preserve"> – Μήκος – Τριπλούν - 4 Χ 100μ. – 4 Χ 400μ. </w:t>
            </w:r>
          </w:p>
          <w:p w:rsidR="00FB7712" w:rsidRPr="00A50DBF" w:rsidRDefault="00FB7712" w:rsidP="00317B6D">
            <w:pPr>
              <w:widowControl w:val="0"/>
              <w:autoSpaceDE w:val="0"/>
              <w:autoSpaceDN w:val="0"/>
              <w:adjustRightInd w:val="0"/>
              <w:spacing w:line="288" w:lineRule="auto"/>
              <w:contextualSpacing/>
              <w:jc w:val="both"/>
              <w:textAlignment w:val="center"/>
              <w:rPr>
                <w:rFonts w:ascii="Verdana" w:eastAsia="Calibri" w:hAnsi="Verdana" w:cs="Arial"/>
                <w:sz w:val="20"/>
                <w:szCs w:val="20"/>
                <w:lang w:eastAsia="en-US"/>
              </w:rPr>
            </w:pPr>
          </w:p>
        </w:tc>
      </w:tr>
      <w:tr w:rsidR="00FB7712" w:rsidRPr="00A50DBF" w:rsidTr="00317B6D">
        <w:tc>
          <w:tcPr>
            <w:tcW w:w="8522" w:type="dxa"/>
            <w:shd w:val="clear" w:color="auto" w:fill="auto"/>
          </w:tcPr>
          <w:p w:rsidR="00FB7712" w:rsidRPr="00A50DBF" w:rsidRDefault="00FB7712" w:rsidP="00317B6D">
            <w:pPr>
              <w:widowControl w:val="0"/>
              <w:autoSpaceDE w:val="0"/>
              <w:autoSpaceDN w:val="0"/>
              <w:adjustRightInd w:val="0"/>
              <w:spacing w:line="288" w:lineRule="auto"/>
              <w:contextualSpacing/>
              <w:jc w:val="both"/>
              <w:textAlignment w:val="center"/>
              <w:rPr>
                <w:rFonts w:ascii="Verdana" w:eastAsia="Calibri" w:hAnsi="Verdana" w:cs="Arial"/>
                <w:b/>
                <w:bCs/>
                <w:sz w:val="20"/>
                <w:szCs w:val="20"/>
                <w:lang w:eastAsia="en-US"/>
              </w:rPr>
            </w:pPr>
            <w:r w:rsidRPr="00A50DBF">
              <w:rPr>
                <w:rFonts w:ascii="Verdana" w:eastAsia="Calibri" w:hAnsi="Arial" w:cs="Arial"/>
                <w:b/>
                <w:bCs/>
                <w:sz w:val="20"/>
                <w:szCs w:val="20"/>
                <w:u w:val="single"/>
                <w:lang w:eastAsia="en-US"/>
              </w:rPr>
              <w:lastRenderedPageBreak/>
              <w:t>►</w:t>
            </w:r>
            <w:r w:rsidRPr="00A50DBF">
              <w:rPr>
                <w:rFonts w:ascii="Verdana" w:eastAsia="Calibri" w:hAnsi="Verdana" w:cs="Arial"/>
                <w:b/>
                <w:bCs/>
                <w:sz w:val="20"/>
                <w:szCs w:val="20"/>
                <w:u w:val="single"/>
                <w:lang w:eastAsia="en-US"/>
              </w:rPr>
              <w:t xml:space="preserve"> Κ18 </w:t>
            </w:r>
            <w:r w:rsidRPr="00A50DBF">
              <w:rPr>
                <w:rFonts w:ascii="Verdana" w:eastAsia="Calibri" w:hAnsi="Verdana" w:cs="Arial"/>
                <w:bCs/>
                <w:sz w:val="20"/>
                <w:szCs w:val="20"/>
                <w:u w:val="single"/>
                <w:lang w:eastAsia="en-US"/>
              </w:rPr>
              <w:t>(ΓΥΝΑΙΚΕΣ)</w:t>
            </w:r>
            <w:r w:rsidRPr="00A50DBF">
              <w:rPr>
                <w:rFonts w:ascii="Verdana" w:eastAsia="Calibri" w:hAnsi="Verdana" w:cs="Arial"/>
                <w:b/>
                <w:bCs/>
                <w:sz w:val="20"/>
                <w:szCs w:val="20"/>
                <w:lang w:eastAsia="en-US"/>
              </w:rPr>
              <w:t xml:space="preserve">: </w:t>
            </w:r>
          </w:p>
          <w:p w:rsidR="00FB7712" w:rsidRPr="00A50DBF" w:rsidRDefault="00FB7712" w:rsidP="00317B6D">
            <w:pPr>
              <w:widowControl w:val="0"/>
              <w:autoSpaceDE w:val="0"/>
              <w:autoSpaceDN w:val="0"/>
              <w:adjustRightInd w:val="0"/>
              <w:spacing w:line="288" w:lineRule="auto"/>
              <w:contextualSpacing/>
              <w:jc w:val="both"/>
              <w:textAlignment w:val="center"/>
              <w:rPr>
                <w:rFonts w:ascii="Verdana" w:eastAsia="Calibri" w:hAnsi="Verdana" w:cs="Arial"/>
                <w:b/>
                <w:bCs/>
                <w:sz w:val="20"/>
                <w:szCs w:val="20"/>
                <w:lang w:eastAsia="en-US"/>
              </w:rPr>
            </w:pPr>
          </w:p>
          <w:p w:rsidR="00FB7712" w:rsidRPr="00A50DBF" w:rsidRDefault="00FB7712" w:rsidP="00317B6D">
            <w:pPr>
              <w:widowControl w:val="0"/>
              <w:autoSpaceDE w:val="0"/>
              <w:autoSpaceDN w:val="0"/>
              <w:adjustRightInd w:val="0"/>
              <w:spacing w:line="288" w:lineRule="auto"/>
              <w:contextualSpacing/>
              <w:jc w:val="both"/>
              <w:textAlignment w:val="center"/>
              <w:rPr>
                <w:rFonts w:ascii="Verdana" w:eastAsia="Calibri" w:hAnsi="Verdana" w:cs="Arial"/>
                <w:sz w:val="20"/>
                <w:szCs w:val="20"/>
                <w:lang w:eastAsia="en-US"/>
              </w:rPr>
            </w:pPr>
            <w:r w:rsidRPr="00A50DBF">
              <w:rPr>
                <w:rFonts w:ascii="Verdana" w:eastAsia="Calibri" w:hAnsi="Verdana" w:cs="Arial"/>
                <w:b/>
                <w:bCs/>
                <w:sz w:val="20"/>
                <w:szCs w:val="20"/>
                <w:u w:val="single"/>
                <w:lang w:eastAsia="en-US"/>
              </w:rPr>
              <w:t xml:space="preserve">2004: </w:t>
            </w:r>
            <w:r w:rsidRPr="00A50DBF">
              <w:rPr>
                <w:rFonts w:ascii="Verdana" w:eastAsia="Calibri" w:hAnsi="Verdana" w:cs="Arial"/>
                <w:sz w:val="20"/>
                <w:szCs w:val="20"/>
                <w:lang w:eastAsia="en-US"/>
              </w:rPr>
              <w:t xml:space="preserve">100μ. – 200μ. – 400μ. – 800μ. – 1.500μ. – * 5.000μ.  – 100μ. με Εμπόδια – 400μ. με  Εμπόδια – * 3.000μ με Φ.Ε. - 10.000μ. Βάδην - Ύψος – Επί </w:t>
            </w:r>
            <w:proofErr w:type="spellStart"/>
            <w:r w:rsidRPr="00A50DBF">
              <w:rPr>
                <w:rFonts w:ascii="Verdana" w:eastAsia="Calibri" w:hAnsi="Verdana" w:cs="Arial"/>
                <w:sz w:val="20"/>
                <w:szCs w:val="20"/>
                <w:lang w:eastAsia="en-US"/>
              </w:rPr>
              <w:t>Κοντώ</w:t>
            </w:r>
            <w:proofErr w:type="spellEnd"/>
            <w:r w:rsidRPr="00A50DBF">
              <w:rPr>
                <w:rFonts w:ascii="Verdana" w:eastAsia="Calibri" w:hAnsi="Verdana" w:cs="Arial"/>
                <w:sz w:val="20"/>
                <w:szCs w:val="20"/>
                <w:lang w:eastAsia="en-US"/>
              </w:rPr>
              <w:t xml:space="preserve"> – Μήκος – Τριπλούν – Σφαίρα – Δίσκος – Σφύρα - Ακόντιο – </w:t>
            </w:r>
          </w:p>
          <w:p w:rsidR="00FB7712" w:rsidRPr="00A50DBF" w:rsidRDefault="00FB7712" w:rsidP="00317B6D">
            <w:pPr>
              <w:widowControl w:val="0"/>
              <w:autoSpaceDE w:val="0"/>
              <w:autoSpaceDN w:val="0"/>
              <w:adjustRightInd w:val="0"/>
              <w:spacing w:line="288" w:lineRule="auto"/>
              <w:contextualSpacing/>
              <w:jc w:val="both"/>
              <w:textAlignment w:val="center"/>
              <w:rPr>
                <w:rFonts w:ascii="Verdana" w:eastAsia="Calibri" w:hAnsi="Verdana" w:cs="Arial"/>
                <w:sz w:val="20"/>
                <w:szCs w:val="20"/>
                <w:lang w:eastAsia="en-US"/>
              </w:rPr>
            </w:pPr>
            <w:r w:rsidRPr="00A50DBF">
              <w:rPr>
                <w:rFonts w:ascii="Verdana" w:eastAsia="Calibri" w:hAnsi="Verdana" w:cs="Arial"/>
                <w:sz w:val="20"/>
                <w:szCs w:val="20"/>
                <w:lang w:eastAsia="en-US"/>
              </w:rPr>
              <w:t>4 Χ 100μ. – 4 Χ 400μ.</w:t>
            </w:r>
          </w:p>
          <w:p w:rsidR="00FB7712" w:rsidRPr="00A50DBF" w:rsidRDefault="00FB7712" w:rsidP="00317B6D">
            <w:pPr>
              <w:widowControl w:val="0"/>
              <w:autoSpaceDE w:val="0"/>
              <w:autoSpaceDN w:val="0"/>
              <w:adjustRightInd w:val="0"/>
              <w:spacing w:line="288" w:lineRule="auto"/>
              <w:contextualSpacing/>
              <w:jc w:val="both"/>
              <w:textAlignment w:val="center"/>
              <w:rPr>
                <w:rFonts w:ascii="Verdana" w:eastAsia="Calibri" w:hAnsi="Verdana" w:cs="Arial"/>
                <w:b/>
                <w:bCs/>
                <w:sz w:val="20"/>
                <w:szCs w:val="20"/>
                <w:u w:val="single"/>
                <w:lang w:eastAsia="en-US"/>
              </w:rPr>
            </w:pPr>
          </w:p>
          <w:p w:rsidR="00FB7712" w:rsidRPr="00A50DBF" w:rsidRDefault="00FB7712" w:rsidP="00317B6D">
            <w:pPr>
              <w:widowControl w:val="0"/>
              <w:autoSpaceDE w:val="0"/>
              <w:autoSpaceDN w:val="0"/>
              <w:adjustRightInd w:val="0"/>
              <w:spacing w:line="288" w:lineRule="auto"/>
              <w:contextualSpacing/>
              <w:jc w:val="both"/>
              <w:textAlignment w:val="center"/>
              <w:rPr>
                <w:rFonts w:ascii="Verdana" w:eastAsia="Calibri" w:hAnsi="Verdana" w:cs="Arial"/>
                <w:sz w:val="20"/>
                <w:szCs w:val="20"/>
                <w:lang w:eastAsia="en-US"/>
              </w:rPr>
            </w:pPr>
            <w:r w:rsidRPr="00A50DBF">
              <w:rPr>
                <w:rFonts w:ascii="Verdana" w:eastAsia="Calibri" w:hAnsi="Verdana" w:cs="Arial"/>
                <w:b/>
                <w:bCs/>
                <w:sz w:val="20"/>
                <w:szCs w:val="20"/>
                <w:u w:val="single"/>
                <w:lang w:eastAsia="en-US"/>
              </w:rPr>
              <w:t>2005:</w:t>
            </w:r>
            <w:r w:rsidRPr="00A50DBF">
              <w:rPr>
                <w:rFonts w:ascii="Verdana" w:eastAsia="Calibri" w:hAnsi="Verdana" w:cs="Arial"/>
                <w:sz w:val="20"/>
                <w:szCs w:val="20"/>
                <w:lang w:eastAsia="en-US"/>
              </w:rPr>
              <w:t xml:space="preserve"> 100μ. – 200μ. – 400μ. – 800μ. – 1.500μ.– 400μ. με  Εμπόδια - Ύψος – Επί </w:t>
            </w:r>
            <w:proofErr w:type="spellStart"/>
            <w:r w:rsidRPr="00A50DBF">
              <w:rPr>
                <w:rFonts w:ascii="Verdana" w:eastAsia="Calibri" w:hAnsi="Verdana" w:cs="Arial"/>
                <w:sz w:val="20"/>
                <w:szCs w:val="20"/>
                <w:lang w:eastAsia="en-US"/>
              </w:rPr>
              <w:t>Κοντώ</w:t>
            </w:r>
            <w:proofErr w:type="spellEnd"/>
            <w:r w:rsidRPr="00A50DBF">
              <w:rPr>
                <w:rFonts w:ascii="Verdana" w:eastAsia="Calibri" w:hAnsi="Verdana" w:cs="Arial"/>
                <w:sz w:val="20"/>
                <w:szCs w:val="20"/>
                <w:lang w:eastAsia="en-US"/>
              </w:rPr>
              <w:t xml:space="preserve"> – Μήκος – Τριπλούν– Δίσκος - 4 Χ 100μ. – 4 Χ 400μ.</w:t>
            </w:r>
          </w:p>
        </w:tc>
      </w:tr>
    </w:tbl>
    <w:p w:rsidR="00FB7712" w:rsidRPr="00A50DBF" w:rsidRDefault="00FB7712" w:rsidP="00FB7712">
      <w:pPr>
        <w:widowControl w:val="0"/>
        <w:autoSpaceDE w:val="0"/>
        <w:autoSpaceDN w:val="0"/>
        <w:adjustRightInd w:val="0"/>
        <w:spacing w:line="288" w:lineRule="auto"/>
        <w:contextualSpacing/>
        <w:jc w:val="both"/>
        <w:textAlignment w:val="center"/>
        <w:rPr>
          <w:rFonts w:ascii="Verdana" w:eastAsia="Calibri" w:hAnsi="Verdana" w:cs="Arial"/>
          <w:sz w:val="20"/>
          <w:szCs w:val="20"/>
          <w:lang w:eastAsia="en-US"/>
        </w:rPr>
      </w:pPr>
    </w:p>
    <w:p w:rsidR="00FB7712" w:rsidRPr="00A50DBF" w:rsidRDefault="00FB7712" w:rsidP="00FB7712">
      <w:pPr>
        <w:widowControl w:val="0"/>
        <w:autoSpaceDE w:val="0"/>
        <w:autoSpaceDN w:val="0"/>
        <w:adjustRightInd w:val="0"/>
        <w:spacing w:line="288" w:lineRule="auto"/>
        <w:contextualSpacing/>
        <w:jc w:val="both"/>
        <w:textAlignment w:val="center"/>
        <w:rPr>
          <w:rFonts w:ascii="Verdana" w:eastAsia="Calibri" w:hAnsi="Verdana" w:cs="Arial"/>
          <w:sz w:val="20"/>
          <w:szCs w:val="20"/>
          <w:lang w:eastAsia="en-US"/>
        </w:rPr>
      </w:pPr>
      <w:r w:rsidRPr="00A50DBF">
        <w:rPr>
          <w:rFonts w:ascii="Verdana" w:eastAsia="Calibri" w:hAnsi="Verdana" w:cs="Arial"/>
          <w:b/>
          <w:bCs/>
          <w:sz w:val="20"/>
          <w:szCs w:val="20"/>
          <w:lang w:eastAsia="en-US"/>
        </w:rPr>
        <w:tab/>
      </w:r>
      <w:r w:rsidRPr="00A50DBF">
        <w:rPr>
          <w:rFonts w:ascii="Verdana" w:eastAsia="Calibri" w:hAnsi="Verdana" w:cs="Arial"/>
          <w:b/>
          <w:bCs/>
          <w:sz w:val="20"/>
          <w:szCs w:val="20"/>
          <w:u w:val="single"/>
          <w:lang w:eastAsia="en-US"/>
        </w:rPr>
        <w:t>ΣΗΜΕΙΩΣΗ:</w:t>
      </w:r>
      <w:r w:rsidRPr="00A50DBF">
        <w:rPr>
          <w:rFonts w:ascii="Verdana" w:eastAsia="Calibri" w:hAnsi="Verdana" w:cs="Arial"/>
          <w:b/>
          <w:bCs/>
          <w:sz w:val="20"/>
          <w:szCs w:val="20"/>
          <w:lang w:eastAsia="en-US"/>
        </w:rPr>
        <w:t xml:space="preserve">  </w:t>
      </w:r>
      <w:r w:rsidRPr="00A50DBF">
        <w:rPr>
          <w:rFonts w:ascii="Verdana" w:eastAsia="Calibri" w:hAnsi="Verdana" w:cs="Arial"/>
          <w:bCs/>
          <w:sz w:val="20"/>
          <w:szCs w:val="20"/>
          <w:lang w:eastAsia="en-US"/>
        </w:rPr>
        <w:t>Οι αθλητές – αθλήτριες της κατηγορίας Κ18  που γεννήθηκαν το 2004, μπορούν να συμμετέχουν ή στα 5.000 ή στα 3.000 Φ.Ε. και ως δεύτερο αγώνισμα να επιλέξουν ένα άλλο  αγώνισμα από τα παραπάνω.</w:t>
      </w:r>
      <w:r w:rsidRPr="00A50DBF">
        <w:rPr>
          <w:rFonts w:ascii="Verdana" w:eastAsia="Calibri" w:hAnsi="Verdana" w:cs="Arial"/>
          <w:b/>
          <w:bCs/>
          <w:sz w:val="20"/>
          <w:szCs w:val="20"/>
          <w:lang w:eastAsia="en-US"/>
        </w:rPr>
        <w:t xml:space="preserve">  </w:t>
      </w:r>
    </w:p>
    <w:p w:rsidR="00FB7712" w:rsidRPr="00053584" w:rsidRDefault="00FB7712" w:rsidP="00FB7712">
      <w:pPr>
        <w:ind w:firstLine="720"/>
        <w:contextualSpacing/>
        <w:jc w:val="both"/>
        <w:rPr>
          <w:rFonts w:ascii="Verdana" w:hAnsi="Verdana"/>
          <w:b/>
          <w:sz w:val="20"/>
          <w:szCs w:val="20"/>
        </w:rPr>
      </w:pPr>
    </w:p>
    <w:p w:rsidR="00004B21" w:rsidRPr="00053584" w:rsidRDefault="00FB7712" w:rsidP="00FB7712">
      <w:pPr>
        <w:contextualSpacing/>
        <w:rPr>
          <w:rFonts w:ascii="Verdana" w:hAnsi="Verdana"/>
          <w:b/>
          <w:bCs/>
          <w:sz w:val="20"/>
          <w:szCs w:val="20"/>
          <w:u w:val="single"/>
        </w:rPr>
      </w:pPr>
      <w:r w:rsidRPr="00053584">
        <w:rPr>
          <w:rFonts w:ascii="Verdana" w:hAnsi="Verdana"/>
          <w:b/>
          <w:iCs/>
          <w:sz w:val="20"/>
          <w:szCs w:val="20"/>
        </w:rPr>
        <w:t>6</w:t>
      </w:r>
      <w:r w:rsidR="00004B21" w:rsidRPr="00053584">
        <w:rPr>
          <w:rFonts w:ascii="Verdana" w:hAnsi="Verdana"/>
          <w:b/>
          <w:iCs/>
          <w:sz w:val="20"/>
          <w:szCs w:val="20"/>
        </w:rPr>
        <w:t xml:space="preserve">. </w:t>
      </w:r>
      <w:r w:rsidR="00004B21" w:rsidRPr="00053584">
        <w:rPr>
          <w:rFonts w:ascii="Verdana" w:hAnsi="Verdana"/>
          <w:b/>
          <w:iCs/>
          <w:sz w:val="20"/>
          <w:szCs w:val="20"/>
          <w:u w:val="single"/>
        </w:rPr>
        <w:t xml:space="preserve">ΟΡΓΑΝΑ ΡΙΨΕΩΝ-ΥΨΗ-ΑΠΟΣΤΑΣΕΙΣ ΕΜΠΟΔΙΩΝ </w:t>
      </w:r>
    </w:p>
    <w:p w:rsidR="00004B21" w:rsidRPr="00053584" w:rsidRDefault="00004B21" w:rsidP="00004B21">
      <w:pPr>
        <w:rPr>
          <w:rFonts w:ascii="Verdana" w:hAnsi="Verdana"/>
          <w:sz w:val="20"/>
          <w:szCs w:val="20"/>
        </w:rPr>
      </w:pPr>
    </w:p>
    <w:p w:rsidR="00004B21" w:rsidRPr="00053584" w:rsidRDefault="00004B21" w:rsidP="00004B21">
      <w:pPr>
        <w:jc w:val="center"/>
        <w:rPr>
          <w:rFonts w:ascii="Verdana" w:hAnsi="Verdana"/>
          <w:b/>
          <w:iCs/>
          <w:sz w:val="20"/>
          <w:szCs w:val="20"/>
        </w:rPr>
      </w:pPr>
      <w:r w:rsidRPr="00053584">
        <w:rPr>
          <w:rFonts w:ascii="Verdana" w:hAnsi="Verdana"/>
          <w:b/>
          <w:iCs/>
          <w:sz w:val="20"/>
          <w:szCs w:val="20"/>
        </w:rPr>
        <w:t>ΟΡΓΑΝΑ ΡΙΨΕΩΝ-ΒΑΡΗ ΟΡΓΑΝΩΝ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321"/>
        <w:gridCol w:w="1258"/>
        <w:gridCol w:w="1494"/>
        <w:gridCol w:w="1329"/>
      </w:tblGrid>
      <w:tr w:rsidR="00004B21" w:rsidRPr="00053584" w:rsidTr="00317B6D">
        <w:trPr>
          <w:jc w:val="center"/>
        </w:trPr>
        <w:tc>
          <w:tcPr>
            <w:tcW w:w="1803" w:type="dxa"/>
            <w:shd w:val="clear" w:color="auto" w:fill="auto"/>
          </w:tcPr>
          <w:p w:rsidR="00004B21" w:rsidRPr="00053584" w:rsidRDefault="00004B21" w:rsidP="00317B6D">
            <w:pPr>
              <w:jc w:val="center"/>
              <w:rPr>
                <w:rFonts w:ascii="Verdana" w:hAnsi="Verdana"/>
                <w:b/>
                <w:sz w:val="20"/>
                <w:szCs w:val="20"/>
              </w:rPr>
            </w:pPr>
            <w:r w:rsidRPr="00053584">
              <w:rPr>
                <w:rFonts w:ascii="Verdana" w:hAnsi="Verdana"/>
                <w:b/>
                <w:sz w:val="20"/>
                <w:szCs w:val="20"/>
              </w:rPr>
              <w:t>ΚΑΤΗΓΟΡΙΑ</w:t>
            </w:r>
          </w:p>
        </w:tc>
        <w:tc>
          <w:tcPr>
            <w:tcW w:w="1321" w:type="dxa"/>
            <w:shd w:val="clear" w:color="auto" w:fill="auto"/>
          </w:tcPr>
          <w:p w:rsidR="00004B21" w:rsidRPr="00053584" w:rsidRDefault="00004B21" w:rsidP="00317B6D">
            <w:pPr>
              <w:jc w:val="center"/>
              <w:rPr>
                <w:rFonts w:ascii="Verdana" w:hAnsi="Verdana"/>
                <w:b/>
                <w:sz w:val="20"/>
                <w:szCs w:val="20"/>
              </w:rPr>
            </w:pPr>
            <w:r w:rsidRPr="00053584">
              <w:rPr>
                <w:rFonts w:ascii="Verdana" w:hAnsi="Verdana"/>
                <w:b/>
                <w:sz w:val="20"/>
                <w:szCs w:val="20"/>
              </w:rPr>
              <w:t>ΣΦΑΙΡΑ</w:t>
            </w:r>
          </w:p>
        </w:tc>
        <w:tc>
          <w:tcPr>
            <w:tcW w:w="1258" w:type="dxa"/>
            <w:shd w:val="clear" w:color="auto" w:fill="auto"/>
          </w:tcPr>
          <w:p w:rsidR="00004B21" w:rsidRPr="00053584" w:rsidRDefault="00004B21" w:rsidP="00317B6D">
            <w:pPr>
              <w:jc w:val="center"/>
              <w:rPr>
                <w:rFonts w:ascii="Verdana" w:hAnsi="Verdana"/>
                <w:b/>
                <w:sz w:val="20"/>
                <w:szCs w:val="20"/>
              </w:rPr>
            </w:pPr>
            <w:r w:rsidRPr="00053584">
              <w:rPr>
                <w:rFonts w:ascii="Verdana" w:hAnsi="Verdana"/>
                <w:b/>
                <w:sz w:val="20"/>
                <w:szCs w:val="20"/>
              </w:rPr>
              <w:t>ΔΙΣΚΟΣ</w:t>
            </w:r>
          </w:p>
        </w:tc>
        <w:tc>
          <w:tcPr>
            <w:tcW w:w="1494" w:type="dxa"/>
            <w:shd w:val="clear" w:color="auto" w:fill="auto"/>
          </w:tcPr>
          <w:p w:rsidR="00004B21" w:rsidRPr="00053584" w:rsidRDefault="00004B21" w:rsidP="00317B6D">
            <w:pPr>
              <w:jc w:val="center"/>
              <w:rPr>
                <w:rFonts w:ascii="Verdana" w:hAnsi="Verdana"/>
                <w:b/>
                <w:sz w:val="20"/>
                <w:szCs w:val="20"/>
              </w:rPr>
            </w:pPr>
            <w:r w:rsidRPr="00053584">
              <w:rPr>
                <w:rFonts w:ascii="Verdana" w:hAnsi="Verdana"/>
                <w:b/>
                <w:sz w:val="20"/>
                <w:szCs w:val="20"/>
              </w:rPr>
              <w:t>ΑΚΟΝΤΙΟ</w:t>
            </w:r>
          </w:p>
        </w:tc>
        <w:tc>
          <w:tcPr>
            <w:tcW w:w="1329" w:type="dxa"/>
            <w:shd w:val="clear" w:color="auto" w:fill="auto"/>
          </w:tcPr>
          <w:p w:rsidR="00004B21" w:rsidRPr="00053584" w:rsidRDefault="00004B21" w:rsidP="00317B6D">
            <w:pPr>
              <w:jc w:val="center"/>
              <w:rPr>
                <w:rFonts w:ascii="Verdana" w:hAnsi="Verdana"/>
                <w:b/>
                <w:sz w:val="20"/>
                <w:szCs w:val="20"/>
              </w:rPr>
            </w:pPr>
            <w:r w:rsidRPr="00053584">
              <w:rPr>
                <w:rFonts w:ascii="Verdana" w:hAnsi="Verdana"/>
                <w:b/>
                <w:sz w:val="20"/>
                <w:szCs w:val="20"/>
              </w:rPr>
              <w:t>ΣΦΥΡΑ</w:t>
            </w:r>
          </w:p>
        </w:tc>
      </w:tr>
      <w:tr w:rsidR="00004B21" w:rsidRPr="00053584" w:rsidTr="00317B6D">
        <w:trPr>
          <w:jc w:val="center"/>
        </w:trPr>
        <w:tc>
          <w:tcPr>
            <w:tcW w:w="1803" w:type="dxa"/>
            <w:shd w:val="clear" w:color="auto" w:fill="auto"/>
          </w:tcPr>
          <w:p w:rsidR="00004B21" w:rsidRPr="00053584" w:rsidRDefault="00004B21" w:rsidP="00317B6D">
            <w:pPr>
              <w:jc w:val="center"/>
              <w:rPr>
                <w:rFonts w:ascii="Verdana" w:hAnsi="Verdana"/>
                <w:sz w:val="20"/>
                <w:szCs w:val="20"/>
              </w:rPr>
            </w:pPr>
            <w:r w:rsidRPr="00053584">
              <w:rPr>
                <w:rFonts w:ascii="Verdana" w:hAnsi="Verdana"/>
                <w:sz w:val="20"/>
                <w:szCs w:val="20"/>
              </w:rPr>
              <w:t>ΑΝΔΡΩΝ</w:t>
            </w:r>
          </w:p>
        </w:tc>
        <w:tc>
          <w:tcPr>
            <w:tcW w:w="1321" w:type="dxa"/>
            <w:shd w:val="clear" w:color="auto" w:fill="auto"/>
          </w:tcPr>
          <w:p w:rsidR="00004B21" w:rsidRPr="00053584" w:rsidRDefault="00004B21" w:rsidP="00317B6D">
            <w:pPr>
              <w:jc w:val="center"/>
              <w:rPr>
                <w:rFonts w:ascii="Verdana" w:hAnsi="Verdana"/>
                <w:sz w:val="20"/>
                <w:szCs w:val="20"/>
              </w:rPr>
            </w:pPr>
            <w:smartTag w:uri="urn:schemas-microsoft-com:office:smarttags" w:element="metricconverter">
              <w:smartTagPr>
                <w:attr w:name="ProductID" w:val="7,260 kg"/>
              </w:smartTagPr>
              <w:r w:rsidRPr="00053584">
                <w:rPr>
                  <w:rFonts w:ascii="Verdana" w:hAnsi="Verdana"/>
                  <w:sz w:val="20"/>
                  <w:szCs w:val="20"/>
                </w:rPr>
                <w:t xml:space="preserve">7,260 </w:t>
              </w:r>
              <w:proofErr w:type="spellStart"/>
              <w:r w:rsidRPr="00053584">
                <w:rPr>
                  <w:rFonts w:ascii="Verdana" w:hAnsi="Verdana"/>
                  <w:sz w:val="20"/>
                  <w:szCs w:val="20"/>
                </w:rPr>
                <w:t>kg</w:t>
              </w:r>
            </w:smartTag>
            <w:proofErr w:type="spellEnd"/>
          </w:p>
        </w:tc>
        <w:tc>
          <w:tcPr>
            <w:tcW w:w="1258" w:type="dxa"/>
            <w:shd w:val="clear" w:color="auto" w:fill="auto"/>
          </w:tcPr>
          <w:p w:rsidR="00004B21" w:rsidRPr="00053584" w:rsidRDefault="00004B21" w:rsidP="00317B6D">
            <w:pPr>
              <w:jc w:val="center"/>
              <w:rPr>
                <w:rFonts w:ascii="Verdana" w:hAnsi="Verdana"/>
                <w:sz w:val="20"/>
                <w:szCs w:val="20"/>
              </w:rPr>
            </w:pPr>
            <w:smartTag w:uri="urn:schemas-microsoft-com:office:smarttags" w:element="metricconverter">
              <w:smartTagPr>
                <w:attr w:name="ProductID" w:val="2 kg"/>
              </w:smartTagPr>
              <w:r w:rsidRPr="00053584">
                <w:rPr>
                  <w:rFonts w:ascii="Verdana" w:hAnsi="Verdana"/>
                  <w:sz w:val="20"/>
                  <w:szCs w:val="20"/>
                </w:rPr>
                <w:t xml:space="preserve">2 </w:t>
              </w:r>
              <w:proofErr w:type="spellStart"/>
              <w:r w:rsidRPr="00053584">
                <w:rPr>
                  <w:rFonts w:ascii="Verdana" w:hAnsi="Verdana"/>
                  <w:sz w:val="20"/>
                  <w:szCs w:val="20"/>
                </w:rPr>
                <w:t>kg</w:t>
              </w:r>
            </w:smartTag>
            <w:proofErr w:type="spellEnd"/>
          </w:p>
        </w:tc>
        <w:tc>
          <w:tcPr>
            <w:tcW w:w="1494" w:type="dxa"/>
            <w:shd w:val="clear" w:color="auto" w:fill="auto"/>
          </w:tcPr>
          <w:p w:rsidR="00004B21" w:rsidRPr="00053584" w:rsidRDefault="00004B21" w:rsidP="00317B6D">
            <w:pPr>
              <w:jc w:val="center"/>
              <w:rPr>
                <w:rFonts w:ascii="Verdana" w:hAnsi="Verdana"/>
                <w:sz w:val="20"/>
                <w:szCs w:val="20"/>
              </w:rPr>
            </w:pPr>
            <w:r w:rsidRPr="00053584">
              <w:rPr>
                <w:rFonts w:ascii="Verdana" w:hAnsi="Verdana"/>
                <w:sz w:val="20"/>
                <w:szCs w:val="20"/>
              </w:rPr>
              <w:t xml:space="preserve">800 </w:t>
            </w:r>
            <w:proofErr w:type="spellStart"/>
            <w:r w:rsidRPr="00053584">
              <w:rPr>
                <w:rFonts w:ascii="Verdana" w:hAnsi="Verdana"/>
                <w:sz w:val="20"/>
                <w:szCs w:val="20"/>
              </w:rPr>
              <w:t>gr</w:t>
            </w:r>
            <w:proofErr w:type="spellEnd"/>
          </w:p>
        </w:tc>
        <w:tc>
          <w:tcPr>
            <w:tcW w:w="1329" w:type="dxa"/>
            <w:shd w:val="clear" w:color="auto" w:fill="auto"/>
          </w:tcPr>
          <w:p w:rsidR="00004B21" w:rsidRPr="00053584" w:rsidRDefault="00004B21" w:rsidP="00317B6D">
            <w:pPr>
              <w:jc w:val="center"/>
              <w:rPr>
                <w:rFonts w:ascii="Verdana" w:hAnsi="Verdana"/>
                <w:sz w:val="20"/>
                <w:szCs w:val="20"/>
              </w:rPr>
            </w:pPr>
            <w:smartTag w:uri="urn:schemas-microsoft-com:office:smarttags" w:element="metricconverter">
              <w:smartTagPr>
                <w:attr w:name="ProductID" w:val="7,260 kg"/>
              </w:smartTagPr>
              <w:r w:rsidRPr="00053584">
                <w:rPr>
                  <w:rFonts w:ascii="Verdana" w:hAnsi="Verdana"/>
                  <w:sz w:val="20"/>
                  <w:szCs w:val="20"/>
                </w:rPr>
                <w:t xml:space="preserve">7,260 </w:t>
              </w:r>
              <w:proofErr w:type="spellStart"/>
              <w:r w:rsidRPr="00053584">
                <w:rPr>
                  <w:rFonts w:ascii="Verdana" w:hAnsi="Verdana"/>
                  <w:sz w:val="20"/>
                  <w:szCs w:val="20"/>
                </w:rPr>
                <w:t>kg</w:t>
              </w:r>
            </w:smartTag>
            <w:proofErr w:type="spellEnd"/>
          </w:p>
        </w:tc>
      </w:tr>
      <w:tr w:rsidR="00004B21" w:rsidRPr="00053584" w:rsidTr="00317B6D">
        <w:trPr>
          <w:jc w:val="center"/>
        </w:trPr>
        <w:tc>
          <w:tcPr>
            <w:tcW w:w="1803" w:type="dxa"/>
            <w:shd w:val="clear" w:color="auto" w:fill="auto"/>
          </w:tcPr>
          <w:p w:rsidR="00004B21" w:rsidRPr="00053584" w:rsidRDefault="00004B21" w:rsidP="00317B6D">
            <w:pPr>
              <w:jc w:val="center"/>
              <w:rPr>
                <w:rFonts w:ascii="Verdana" w:hAnsi="Verdana"/>
                <w:sz w:val="20"/>
                <w:szCs w:val="20"/>
              </w:rPr>
            </w:pPr>
            <w:r w:rsidRPr="00053584">
              <w:rPr>
                <w:rFonts w:ascii="Verdana" w:hAnsi="Verdana"/>
                <w:sz w:val="20"/>
                <w:szCs w:val="20"/>
              </w:rPr>
              <w:t>ΓΥΝΑΙΚΩΝ</w:t>
            </w:r>
          </w:p>
        </w:tc>
        <w:tc>
          <w:tcPr>
            <w:tcW w:w="1321" w:type="dxa"/>
            <w:shd w:val="clear" w:color="auto" w:fill="auto"/>
          </w:tcPr>
          <w:p w:rsidR="00004B21" w:rsidRPr="00053584" w:rsidRDefault="00004B21" w:rsidP="00317B6D">
            <w:pPr>
              <w:jc w:val="center"/>
              <w:rPr>
                <w:rFonts w:ascii="Verdana" w:hAnsi="Verdana"/>
                <w:sz w:val="20"/>
                <w:szCs w:val="20"/>
              </w:rPr>
            </w:pPr>
            <w:smartTag w:uri="urn:schemas-microsoft-com:office:smarttags" w:element="metricconverter">
              <w:smartTagPr>
                <w:attr w:name="ProductID" w:val="4 kg"/>
              </w:smartTagPr>
              <w:r w:rsidRPr="00053584">
                <w:rPr>
                  <w:rFonts w:ascii="Verdana" w:hAnsi="Verdana"/>
                  <w:sz w:val="20"/>
                  <w:szCs w:val="20"/>
                </w:rPr>
                <w:t xml:space="preserve">4 </w:t>
              </w:r>
              <w:proofErr w:type="spellStart"/>
              <w:r w:rsidRPr="00053584">
                <w:rPr>
                  <w:rFonts w:ascii="Verdana" w:hAnsi="Verdana"/>
                  <w:sz w:val="20"/>
                  <w:szCs w:val="20"/>
                </w:rPr>
                <w:t>kg</w:t>
              </w:r>
            </w:smartTag>
            <w:proofErr w:type="spellEnd"/>
          </w:p>
        </w:tc>
        <w:tc>
          <w:tcPr>
            <w:tcW w:w="1258" w:type="dxa"/>
            <w:shd w:val="clear" w:color="auto" w:fill="auto"/>
          </w:tcPr>
          <w:p w:rsidR="00004B21" w:rsidRPr="00053584" w:rsidRDefault="00004B21" w:rsidP="00317B6D">
            <w:pPr>
              <w:jc w:val="center"/>
              <w:rPr>
                <w:rFonts w:ascii="Verdana" w:hAnsi="Verdana"/>
                <w:sz w:val="20"/>
                <w:szCs w:val="20"/>
              </w:rPr>
            </w:pPr>
            <w:smartTag w:uri="urn:schemas-microsoft-com:office:smarttags" w:element="metricconverter">
              <w:smartTagPr>
                <w:attr w:name="ProductID" w:val="1 kg"/>
              </w:smartTagPr>
              <w:r w:rsidRPr="00053584">
                <w:rPr>
                  <w:rFonts w:ascii="Verdana" w:hAnsi="Verdana"/>
                  <w:sz w:val="20"/>
                  <w:szCs w:val="20"/>
                </w:rPr>
                <w:t xml:space="preserve">1 </w:t>
              </w:r>
              <w:proofErr w:type="spellStart"/>
              <w:r w:rsidRPr="00053584">
                <w:rPr>
                  <w:rFonts w:ascii="Verdana" w:hAnsi="Verdana"/>
                  <w:sz w:val="20"/>
                  <w:szCs w:val="20"/>
                </w:rPr>
                <w:t>kg</w:t>
              </w:r>
            </w:smartTag>
            <w:proofErr w:type="spellEnd"/>
          </w:p>
        </w:tc>
        <w:tc>
          <w:tcPr>
            <w:tcW w:w="1494" w:type="dxa"/>
            <w:shd w:val="clear" w:color="auto" w:fill="auto"/>
          </w:tcPr>
          <w:p w:rsidR="00004B21" w:rsidRPr="00053584" w:rsidRDefault="00004B21" w:rsidP="00317B6D">
            <w:pPr>
              <w:jc w:val="center"/>
              <w:rPr>
                <w:rFonts w:ascii="Verdana" w:hAnsi="Verdana"/>
                <w:sz w:val="20"/>
                <w:szCs w:val="20"/>
              </w:rPr>
            </w:pPr>
            <w:r w:rsidRPr="00053584">
              <w:rPr>
                <w:rFonts w:ascii="Verdana" w:hAnsi="Verdana"/>
                <w:sz w:val="20"/>
                <w:szCs w:val="20"/>
              </w:rPr>
              <w:t xml:space="preserve">600 </w:t>
            </w:r>
            <w:proofErr w:type="spellStart"/>
            <w:r w:rsidRPr="00053584">
              <w:rPr>
                <w:rFonts w:ascii="Verdana" w:hAnsi="Verdana"/>
                <w:sz w:val="20"/>
                <w:szCs w:val="20"/>
              </w:rPr>
              <w:t>gr</w:t>
            </w:r>
            <w:proofErr w:type="spellEnd"/>
          </w:p>
        </w:tc>
        <w:tc>
          <w:tcPr>
            <w:tcW w:w="1329" w:type="dxa"/>
            <w:shd w:val="clear" w:color="auto" w:fill="auto"/>
          </w:tcPr>
          <w:p w:rsidR="00004B21" w:rsidRPr="00053584" w:rsidRDefault="00004B21" w:rsidP="00317B6D">
            <w:pPr>
              <w:jc w:val="center"/>
              <w:rPr>
                <w:rFonts w:ascii="Verdana" w:hAnsi="Verdana"/>
                <w:sz w:val="20"/>
                <w:szCs w:val="20"/>
              </w:rPr>
            </w:pPr>
            <w:smartTag w:uri="urn:schemas-microsoft-com:office:smarttags" w:element="metricconverter">
              <w:smartTagPr>
                <w:attr w:name="ProductID" w:val="4 kg"/>
              </w:smartTagPr>
              <w:r w:rsidRPr="00053584">
                <w:rPr>
                  <w:rFonts w:ascii="Verdana" w:hAnsi="Verdana"/>
                  <w:sz w:val="20"/>
                  <w:szCs w:val="20"/>
                </w:rPr>
                <w:t xml:space="preserve">4 </w:t>
              </w:r>
              <w:proofErr w:type="spellStart"/>
              <w:r w:rsidRPr="00053584">
                <w:rPr>
                  <w:rFonts w:ascii="Verdana" w:hAnsi="Verdana"/>
                  <w:sz w:val="20"/>
                  <w:szCs w:val="20"/>
                </w:rPr>
                <w:t>kg</w:t>
              </w:r>
            </w:smartTag>
            <w:proofErr w:type="spellEnd"/>
          </w:p>
        </w:tc>
      </w:tr>
    </w:tbl>
    <w:p w:rsidR="00004B21" w:rsidRPr="00053584" w:rsidRDefault="00004B21" w:rsidP="00004B21">
      <w:pPr>
        <w:rPr>
          <w:rFonts w:ascii="Verdana" w:hAnsi="Verdana"/>
          <w:sz w:val="20"/>
          <w:szCs w:val="20"/>
        </w:rPr>
      </w:pPr>
    </w:p>
    <w:p w:rsidR="00004B21" w:rsidRPr="00053584" w:rsidRDefault="00004B21" w:rsidP="00004B21">
      <w:pPr>
        <w:jc w:val="center"/>
        <w:rPr>
          <w:rFonts w:ascii="Verdana" w:hAnsi="Verdana"/>
          <w:b/>
          <w:bCs/>
          <w:sz w:val="20"/>
          <w:szCs w:val="20"/>
        </w:rPr>
      </w:pPr>
      <w:r w:rsidRPr="00053584">
        <w:rPr>
          <w:rFonts w:ascii="Verdana" w:hAnsi="Verdana"/>
          <w:b/>
          <w:bCs/>
          <w:sz w:val="20"/>
          <w:szCs w:val="20"/>
        </w:rPr>
        <w:t>ΥΨΗ - ΑΠΟΣΤΑΣΕΙΣ ΕΜΠΟΔΙΩΝ</w:t>
      </w:r>
    </w:p>
    <w:p w:rsidR="00004B21" w:rsidRDefault="00004B21" w:rsidP="00004B21">
      <w:pPr>
        <w:rPr>
          <w:rFonts w:ascii="Verdana" w:hAnsi="Verdana"/>
          <w:sz w:val="20"/>
          <w:szCs w:val="20"/>
        </w:rPr>
      </w:pPr>
      <w:r w:rsidRPr="00053584">
        <w:rPr>
          <w:rFonts w:ascii="Verdana" w:hAnsi="Verdana"/>
          <w:sz w:val="20"/>
          <w:szCs w:val="20"/>
        </w:rPr>
        <w:object w:dxaOrig="10827" w:dyaOrig="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126.5pt" o:ole="">
            <v:imagedata r:id="rId7" o:title=""/>
          </v:shape>
          <o:OLEObject Type="Embed" ProgID="Excel.Sheet.8" ShapeID="_x0000_i1025" DrawAspect="Content" ObjectID="_1681319624" r:id="rId8"/>
        </w:object>
      </w:r>
    </w:p>
    <w:p w:rsidR="00A50DBF" w:rsidRDefault="00A50DBF" w:rsidP="00004B21">
      <w:pPr>
        <w:rPr>
          <w:rFonts w:ascii="Verdana" w:hAnsi="Verdana"/>
          <w:sz w:val="20"/>
          <w:szCs w:val="20"/>
        </w:rPr>
      </w:pPr>
    </w:p>
    <w:p w:rsidR="00A50DBF" w:rsidRDefault="00A50DBF" w:rsidP="00004B21">
      <w:pPr>
        <w:rPr>
          <w:rFonts w:ascii="Verdana" w:hAnsi="Verdana"/>
          <w:sz w:val="20"/>
          <w:szCs w:val="20"/>
        </w:rPr>
      </w:pPr>
    </w:p>
    <w:p w:rsidR="00A50DBF" w:rsidRDefault="00A50DBF" w:rsidP="00004B21">
      <w:pPr>
        <w:rPr>
          <w:rFonts w:ascii="Verdana" w:hAnsi="Verdana"/>
          <w:sz w:val="20"/>
          <w:szCs w:val="20"/>
        </w:rPr>
      </w:pPr>
    </w:p>
    <w:p w:rsidR="00A50DBF" w:rsidRPr="00053584" w:rsidRDefault="00A50DBF" w:rsidP="00004B21">
      <w:pPr>
        <w:rPr>
          <w:rFonts w:ascii="Verdana" w:hAnsi="Verdana"/>
          <w:sz w:val="20"/>
          <w:szCs w:val="20"/>
        </w:rPr>
      </w:pPr>
    </w:p>
    <w:p w:rsidR="00004B21" w:rsidRPr="00053584" w:rsidRDefault="00004B21" w:rsidP="00004B21">
      <w:pPr>
        <w:rPr>
          <w:rFonts w:ascii="Verdana" w:hAnsi="Verdana"/>
          <w:sz w:val="20"/>
          <w:szCs w:val="20"/>
        </w:rPr>
      </w:pPr>
    </w:p>
    <w:p w:rsidR="00F014CA" w:rsidRPr="00B047AD" w:rsidRDefault="00F014CA" w:rsidP="00F014CA">
      <w:pPr>
        <w:jc w:val="center"/>
        <w:rPr>
          <w:rFonts w:ascii="Verdana" w:hAnsi="Verdana"/>
          <w:b/>
          <w:bCs/>
          <w:sz w:val="20"/>
          <w:szCs w:val="20"/>
        </w:rPr>
      </w:pPr>
      <w:r w:rsidRPr="00B047AD">
        <w:rPr>
          <w:rFonts w:ascii="Verdana" w:hAnsi="Verdana"/>
          <w:b/>
          <w:bCs/>
          <w:sz w:val="20"/>
          <w:szCs w:val="20"/>
        </w:rPr>
        <w:t>ΔΙΑΔΟΧΙΚΑ ΥΨΗ ΑΛΜΑΤΩΝ</w:t>
      </w:r>
    </w:p>
    <w:p w:rsidR="00F014CA" w:rsidRPr="00B047AD" w:rsidRDefault="00F014CA" w:rsidP="00F014CA">
      <w:pPr>
        <w:rPr>
          <w:rFonts w:ascii="Verdana" w:hAnsi="Verdana"/>
          <w:b/>
          <w:bCs/>
          <w:sz w:val="20"/>
          <w:szCs w:val="20"/>
        </w:rPr>
      </w:pPr>
      <w:r w:rsidRPr="00B047AD">
        <w:rPr>
          <w:rFonts w:ascii="Verdana" w:hAnsi="Verdana"/>
          <w:b/>
          <w:bCs/>
          <w:sz w:val="20"/>
          <w:szCs w:val="20"/>
        </w:rPr>
        <w:t xml:space="preserve">        </w:t>
      </w:r>
      <w:r w:rsidRPr="00B047AD">
        <w:rPr>
          <w:b/>
          <w:bCs/>
          <w:sz w:val="20"/>
          <w:szCs w:val="20"/>
        </w:rPr>
        <w:t>■</w:t>
      </w:r>
      <w:r w:rsidRPr="00B047AD">
        <w:rPr>
          <w:rFonts w:ascii="Verdana" w:hAnsi="Verdana"/>
          <w:b/>
          <w:bCs/>
          <w:sz w:val="20"/>
          <w:szCs w:val="20"/>
        </w:rPr>
        <w:t xml:space="preserve"> ΑΛΜΑ ΣΕ ΥΨΟΣ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672"/>
        <w:gridCol w:w="672"/>
        <w:gridCol w:w="674"/>
        <w:gridCol w:w="674"/>
        <w:gridCol w:w="674"/>
        <w:gridCol w:w="674"/>
        <w:gridCol w:w="674"/>
        <w:gridCol w:w="672"/>
        <w:gridCol w:w="674"/>
        <w:gridCol w:w="672"/>
        <w:gridCol w:w="249"/>
        <w:gridCol w:w="1081"/>
      </w:tblGrid>
      <w:tr w:rsidR="00F014CA" w:rsidRPr="00B047AD" w:rsidTr="00BE27DD">
        <w:tc>
          <w:tcPr>
            <w:tcW w:w="1505"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ΑΝΔΡΩΝ</w:t>
            </w:r>
          </w:p>
        </w:tc>
        <w:tc>
          <w:tcPr>
            <w:tcW w:w="680"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1.65</w:t>
            </w:r>
          </w:p>
        </w:tc>
        <w:tc>
          <w:tcPr>
            <w:tcW w:w="693"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sz w:val="20"/>
                <w:szCs w:val="20"/>
              </w:rPr>
              <w:t>1.70</w:t>
            </w:r>
          </w:p>
        </w:tc>
        <w:tc>
          <w:tcPr>
            <w:tcW w:w="723"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sz w:val="20"/>
                <w:szCs w:val="20"/>
              </w:rPr>
              <w:t>1.75</w:t>
            </w:r>
          </w:p>
        </w:tc>
        <w:tc>
          <w:tcPr>
            <w:tcW w:w="730"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1.80</w:t>
            </w:r>
          </w:p>
        </w:tc>
        <w:tc>
          <w:tcPr>
            <w:tcW w:w="730"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1.84</w:t>
            </w:r>
          </w:p>
        </w:tc>
        <w:tc>
          <w:tcPr>
            <w:tcW w:w="730"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1.88</w:t>
            </w:r>
          </w:p>
        </w:tc>
        <w:tc>
          <w:tcPr>
            <w:tcW w:w="723"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1.91</w:t>
            </w:r>
          </w:p>
        </w:tc>
        <w:tc>
          <w:tcPr>
            <w:tcW w:w="693"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1.94</w:t>
            </w:r>
          </w:p>
        </w:tc>
        <w:tc>
          <w:tcPr>
            <w:tcW w:w="723"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1.96</w:t>
            </w:r>
          </w:p>
        </w:tc>
        <w:tc>
          <w:tcPr>
            <w:tcW w:w="693"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1.98</w:t>
            </w:r>
          </w:p>
        </w:tc>
        <w:tc>
          <w:tcPr>
            <w:tcW w:w="701" w:type="dxa"/>
            <w:shd w:val="clear" w:color="auto" w:fill="auto"/>
          </w:tcPr>
          <w:p w:rsidR="00F014CA" w:rsidRPr="00B047AD" w:rsidRDefault="00F014CA" w:rsidP="00BE27DD">
            <w:pPr>
              <w:jc w:val="center"/>
              <w:rPr>
                <w:rFonts w:ascii="Verdana" w:hAnsi="Verdana"/>
                <w:bCs/>
                <w:sz w:val="20"/>
                <w:szCs w:val="20"/>
              </w:rPr>
            </w:pPr>
          </w:p>
        </w:tc>
        <w:tc>
          <w:tcPr>
            <w:tcW w:w="1242" w:type="dxa"/>
            <w:shd w:val="clear" w:color="auto" w:fill="auto"/>
          </w:tcPr>
          <w:p w:rsidR="00F014CA" w:rsidRPr="00B047AD" w:rsidRDefault="00F014CA" w:rsidP="00BE27DD">
            <w:pPr>
              <w:jc w:val="center"/>
              <w:rPr>
                <w:rFonts w:ascii="Verdana" w:hAnsi="Verdana"/>
                <w:b/>
                <w:bCs/>
                <w:sz w:val="20"/>
                <w:szCs w:val="20"/>
              </w:rPr>
            </w:pPr>
            <w:r w:rsidRPr="00B047AD">
              <w:rPr>
                <w:rFonts w:ascii="Verdana" w:hAnsi="Verdana"/>
                <w:b/>
                <w:bCs/>
                <w:sz w:val="20"/>
                <w:szCs w:val="20"/>
              </w:rPr>
              <w:t>+2cm…</w:t>
            </w:r>
          </w:p>
        </w:tc>
      </w:tr>
      <w:tr w:rsidR="00F014CA" w:rsidRPr="00B047AD" w:rsidTr="00BE27DD">
        <w:tc>
          <w:tcPr>
            <w:tcW w:w="1505"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ΓΥΝΑΙΚΩΝ</w:t>
            </w:r>
          </w:p>
        </w:tc>
        <w:tc>
          <w:tcPr>
            <w:tcW w:w="680"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1.40</w:t>
            </w:r>
          </w:p>
        </w:tc>
        <w:tc>
          <w:tcPr>
            <w:tcW w:w="693"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1.45</w:t>
            </w:r>
          </w:p>
        </w:tc>
        <w:tc>
          <w:tcPr>
            <w:tcW w:w="723" w:type="dxa"/>
            <w:shd w:val="clear" w:color="auto" w:fill="auto"/>
          </w:tcPr>
          <w:p w:rsidR="00F014CA" w:rsidRPr="00B047AD" w:rsidRDefault="00F014CA" w:rsidP="00BE27DD">
            <w:pPr>
              <w:jc w:val="center"/>
              <w:rPr>
                <w:rFonts w:ascii="Verdana" w:hAnsi="Verdana"/>
                <w:sz w:val="20"/>
                <w:szCs w:val="20"/>
              </w:rPr>
            </w:pPr>
            <w:r w:rsidRPr="00B047AD">
              <w:rPr>
                <w:rFonts w:ascii="Verdana" w:hAnsi="Verdana"/>
                <w:sz w:val="20"/>
                <w:szCs w:val="20"/>
              </w:rPr>
              <w:t>1.50</w:t>
            </w:r>
          </w:p>
        </w:tc>
        <w:tc>
          <w:tcPr>
            <w:tcW w:w="730"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1.54</w:t>
            </w:r>
          </w:p>
        </w:tc>
        <w:tc>
          <w:tcPr>
            <w:tcW w:w="730"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1.58</w:t>
            </w:r>
          </w:p>
        </w:tc>
        <w:tc>
          <w:tcPr>
            <w:tcW w:w="730"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1.61</w:t>
            </w:r>
          </w:p>
        </w:tc>
        <w:tc>
          <w:tcPr>
            <w:tcW w:w="723"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1.64</w:t>
            </w:r>
          </w:p>
        </w:tc>
        <w:tc>
          <w:tcPr>
            <w:tcW w:w="693"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1.66</w:t>
            </w:r>
          </w:p>
        </w:tc>
        <w:tc>
          <w:tcPr>
            <w:tcW w:w="723" w:type="dxa"/>
            <w:shd w:val="clear" w:color="auto" w:fill="auto"/>
          </w:tcPr>
          <w:p w:rsidR="00F014CA" w:rsidRPr="00B047AD" w:rsidRDefault="00F014CA" w:rsidP="00BE27DD">
            <w:pPr>
              <w:jc w:val="center"/>
              <w:rPr>
                <w:rFonts w:ascii="Verdana" w:hAnsi="Verdana"/>
                <w:bCs/>
                <w:sz w:val="20"/>
                <w:szCs w:val="20"/>
              </w:rPr>
            </w:pPr>
          </w:p>
        </w:tc>
        <w:tc>
          <w:tcPr>
            <w:tcW w:w="2636" w:type="dxa"/>
            <w:gridSpan w:val="3"/>
            <w:shd w:val="clear" w:color="auto" w:fill="auto"/>
          </w:tcPr>
          <w:p w:rsidR="00F014CA" w:rsidRPr="00B047AD" w:rsidRDefault="00F014CA" w:rsidP="00BE27DD">
            <w:pPr>
              <w:jc w:val="center"/>
              <w:rPr>
                <w:rFonts w:ascii="Verdana" w:hAnsi="Verdana"/>
                <w:b/>
                <w:bCs/>
                <w:sz w:val="20"/>
                <w:szCs w:val="20"/>
              </w:rPr>
            </w:pPr>
            <w:r w:rsidRPr="00B047AD">
              <w:rPr>
                <w:rFonts w:ascii="Verdana" w:hAnsi="Verdana"/>
                <w:b/>
                <w:bCs/>
                <w:sz w:val="20"/>
                <w:szCs w:val="20"/>
              </w:rPr>
              <w:t>+2cm…</w:t>
            </w:r>
          </w:p>
        </w:tc>
      </w:tr>
    </w:tbl>
    <w:p w:rsidR="00F014CA" w:rsidRPr="00B047AD" w:rsidRDefault="00F014CA" w:rsidP="00F014CA">
      <w:pPr>
        <w:rPr>
          <w:rFonts w:ascii="Verdana" w:hAnsi="Verdana"/>
          <w:b/>
          <w:sz w:val="20"/>
          <w:szCs w:val="20"/>
        </w:rPr>
      </w:pPr>
      <w:r w:rsidRPr="00B047AD">
        <w:rPr>
          <w:rFonts w:ascii="Verdana" w:hAnsi="Verdana"/>
          <w:b/>
          <w:bCs/>
          <w:sz w:val="20"/>
          <w:szCs w:val="20"/>
        </w:rPr>
        <w:t xml:space="preserve">        </w:t>
      </w:r>
      <w:r w:rsidRPr="00B047AD">
        <w:rPr>
          <w:b/>
          <w:bCs/>
          <w:sz w:val="20"/>
          <w:szCs w:val="20"/>
        </w:rPr>
        <w:t>■</w:t>
      </w:r>
      <w:r w:rsidRPr="00B047AD">
        <w:rPr>
          <w:rFonts w:ascii="Verdana" w:hAnsi="Verdana"/>
          <w:b/>
          <w:bCs/>
          <w:sz w:val="20"/>
          <w:szCs w:val="20"/>
        </w:rPr>
        <w:t xml:space="preserve"> ΑΛΜΑ </w:t>
      </w:r>
      <w:r w:rsidRPr="00B047AD">
        <w:rPr>
          <w:rFonts w:ascii="Verdana" w:hAnsi="Verdana"/>
          <w:b/>
          <w:sz w:val="20"/>
          <w:szCs w:val="20"/>
        </w:rPr>
        <w:t>ΕΠΙ ΚΟΝΤΩ</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759"/>
        <w:gridCol w:w="811"/>
        <w:gridCol w:w="811"/>
        <w:gridCol w:w="861"/>
        <w:gridCol w:w="811"/>
        <w:gridCol w:w="811"/>
        <w:gridCol w:w="811"/>
        <w:gridCol w:w="759"/>
        <w:gridCol w:w="1229"/>
      </w:tblGrid>
      <w:tr w:rsidR="00F014CA" w:rsidRPr="00B047AD" w:rsidTr="00BE27DD">
        <w:trPr>
          <w:jc w:val="center"/>
        </w:trPr>
        <w:tc>
          <w:tcPr>
            <w:tcW w:w="1487" w:type="dxa"/>
            <w:shd w:val="clear" w:color="auto" w:fill="auto"/>
          </w:tcPr>
          <w:p w:rsidR="00F014CA" w:rsidRPr="00B047AD" w:rsidRDefault="00F014CA" w:rsidP="00BE27DD">
            <w:pPr>
              <w:jc w:val="center"/>
              <w:rPr>
                <w:rFonts w:ascii="Verdana" w:hAnsi="Verdana"/>
                <w:bCs/>
                <w:sz w:val="20"/>
                <w:szCs w:val="20"/>
                <w:u w:val="single"/>
              </w:rPr>
            </w:pPr>
            <w:r w:rsidRPr="00B047AD">
              <w:rPr>
                <w:rFonts w:ascii="Verdana" w:hAnsi="Verdana"/>
                <w:bCs/>
                <w:sz w:val="20"/>
                <w:szCs w:val="20"/>
              </w:rPr>
              <w:t>ΑΝΔΡΩΝ</w:t>
            </w:r>
          </w:p>
        </w:tc>
        <w:tc>
          <w:tcPr>
            <w:tcW w:w="762" w:type="dxa"/>
            <w:shd w:val="clear" w:color="auto" w:fill="auto"/>
          </w:tcPr>
          <w:p w:rsidR="00F014CA" w:rsidRPr="00B047AD" w:rsidRDefault="00F014CA" w:rsidP="00BE27DD">
            <w:pPr>
              <w:jc w:val="center"/>
              <w:rPr>
                <w:rFonts w:ascii="Verdana" w:hAnsi="Verdana"/>
                <w:bCs/>
                <w:sz w:val="20"/>
                <w:szCs w:val="20"/>
                <w:u w:val="single"/>
              </w:rPr>
            </w:pPr>
            <w:r w:rsidRPr="00B047AD">
              <w:rPr>
                <w:rFonts w:ascii="Verdana" w:hAnsi="Verdana"/>
                <w:sz w:val="20"/>
                <w:szCs w:val="20"/>
              </w:rPr>
              <w:t>3.40</w:t>
            </w:r>
          </w:p>
        </w:tc>
        <w:tc>
          <w:tcPr>
            <w:tcW w:w="815" w:type="dxa"/>
            <w:shd w:val="clear" w:color="auto" w:fill="auto"/>
          </w:tcPr>
          <w:p w:rsidR="00F014CA" w:rsidRPr="00B047AD" w:rsidRDefault="00F014CA" w:rsidP="00BE27DD">
            <w:pPr>
              <w:jc w:val="center"/>
              <w:rPr>
                <w:rFonts w:ascii="Verdana" w:hAnsi="Verdana"/>
                <w:bCs/>
                <w:sz w:val="20"/>
                <w:szCs w:val="20"/>
                <w:u w:val="single"/>
              </w:rPr>
            </w:pPr>
            <w:r w:rsidRPr="00B047AD">
              <w:rPr>
                <w:rFonts w:ascii="Verdana" w:hAnsi="Verdana"/>
                <w:bCs/>
                <w:sz w:val="20"/>
                <w:szCs w:val="20"/>
              </w:rPr>
              <w:t>3.60</w:t>
            </w:r>
          </w:p>
        </w:tc>
        <w:tc>
          <w:tcPr>
            <w:tcW w:w="815" w:type="dxa"/>
            <w:shd w:val="clear" w:color="auto" w:fill="auto"/>
          </w:tcPr>
          <w:p w:rsidR="00F014CA" w:rsidRPr="00B047AD" w:rsidRDefault="00F014CA" w:rsidP="00BE27DD">
            <w:pPr>
              <w:jc w:val="center"/>
              <w:rPr>
                <w:rFonts w:ascii="Verdana" w:hAnsi="Verdana"/>
                <w:sz w:val="20"/>
                <w:szCs w:val="20"/>
                <w:u w:val="single"/>
              </w:rPr>
            </w:pPr>
            <w:r w:rsidRPr="00B047AD">
              <w:rPr>
                <w:rFonts w:ascii="Verdana" w:hAnsi="Verdana"/>
                <w:sz w:val="20"/>
                <w:szCs w:val="20"/>
              </w:rPr>
              <w:t>3.80</w:t>
            </w:r>
          </w:p>
        </w:tc>
        <w:tc>
          <w:tcPr>
            <w:tcW w:w="815" w:type="dxa"/>
            <w:shd w:val="clear" w:color="auto" w:fill="auto"/>
          </w:tcPr>
          <w:p w:rsidR="00F014CA" w:rsidRPr="00B047AD" w:rsidRDefault="00F014CA" w:rsidP="00BE27DD">
            <w:pPr>
              <w:rPr>
                <w:rFonts w:ascii="Verdana" w:hAnsi="Verdana"/>
                <w:bCs/>
                <w:sz w:val="20"/>
                <w:szCs w:val="20"/>
                <w:u w:val="single"/>
              </w:rPr>
            </w:pPr>
            <w:r w:rsidRPr="00B047AD">
              <w:rPr>
                <w:rFonts w:ascii="Verdana" w:hAnsi="Verdana"/>
                <w:bCs/>
                <w:sz w:val="20"/>
                <w:szCs w:val="20"/>
                <w:u w:val="single"/>
              </w:rPr>
              <w:t>3.90</w:t>
            </w:r>
          </w:p>
        </w:tc>
        <w:tc>
          <w:tcPr>
            <w:tcW w:w="815" w:type="dxa"/>
            <w:shd w:val="clear" w:color="auto" w:fill="auto"/>
          </w:tcPr>
          <w:p w:rsidR="00F014CA" w:rsidRPr="00B047AD" w:rsidRDefault="00F014CA" w:rsidP="00BE27DD">
            <w:pPr>
              <w:jc w:val="center"/>
              <w:rPr>
                <w:rFonts w:ascii="Verdana" w:hAnsi="Verdana"/>
                <w:bCs/>
                <w:sz w:val="20"/>
                <w:szCs w:val="20"/>
                <w:u w:val="single"/>
              </w:rPr>
            </w:pPr>
            <w:r w:rsidRPr="00B047AD">
              <w:rPr>
                <w:rFonts w:ascii="Verdana" w:hAnsi="Verdana"/>
                <w:bCs/>
                <w:sz w:val="20"/>
                <w:szCs w:val="20"/>
                <w:u w:val="single"/>
              </w:rPr>
              <w:t>4.00</w:t>
            </w:r>
          </w:p>
        </w:tc>
        <w:tc>
          <w:tcPr>
            <w:tcW w:w="815" w:type="dxa"/>
            <w:shd w:val="clear" w:color="auto" w:fill="auto"/>
          </w:tcPr>
          <w:p w:rsidR="00F014CA" w:rsidRPr="00B047AD" w:rsidRDefault="00F014CA" w:rsidP="00BE27DD">
            <w:pPr>
              <w:jc w:val="center"/>
              <w:rPr>
                <w:rFonts w:ascii="Verdana" w:hAnsi="Verdana"/>
                <w:bCs/>
                <w:sz w:val="20"/>
                <w:szCs w:val="20"/>
                <w:u w:val="single"/>
              </w:rPr>
            </w:pPr>
            <w:r w:rsidRPr="00B047AD">
              <w:rPr>
                <w:rFonts w:ascii="Verdana" w:hAnsi="Verdana"/>
                <w:bCs/>
                <w:sz w:val="20"/>
                <w:szCs w:val="20"/>
                <w:u w:val="single"/>
              </w:rPr>
              <w:t>4.10</w:t>
            </w:r>
          </w:p>
        </w:tc>
        <w:tc>
          <w:tcPr>
            <w:tcW w:w="815" w:type="dxa"/>
            <w:shd w:val="clear" w:color="auto" w:fill="auto"/>
          </w:tcPr>
          <w:p w:rsidR="00F014CA" w:rsidRPr="00B047AD" w:rsidRDefault="00F014CA" w:rsidP="00BE27DD">
            <w:pPr>
              <w:jc w:val="center"/>
              <w:rPr>
                <w:rFonts w:ascii="Verdana" w:hAnsi="Verdana"/>
                <w:bCs/>
                <w:sz w:val="20"/>
                <w:szCs w:val="20"/>
                <w:u w:val="single"/>
              </w:rPr>
            </w:pPr>
            <w:r w:rsidRPr="00B047AD">
              <w:rPr>
                <w:rFonts w:ascii="Verdana" w:hAnsi="Verdana"/>
                <w:bCs/>
                <w:sz w:val="20"/>
                <w:szCs w:val="20"/>
                <w:u w:val="single"/>
              </w:rPr>
              <w:t>4.20</w:t>
            </w:r>
          </w:p>
        </w:tc>
        <w:tc>
          <w:tcPr>
            <w:tcW w:w="762" w:type="dxa"/>
            <w:shd w:val="clear" w:color="auto" w:fill="auto"/>
          </w:tcPr>
          <w:p w:rsidR="00F014CA" w:rsidRPr="00B047AD" w:rsidRDefault="00F014CA" w:rsidP="00BE27DD">
            <w:pPr>
              <w:jc w:val="center"/>
              <w:rPr>
                <w:rFonts w:ascii="Verdana" w:hAnsi="Verdana"/>
                <w:bCs/>
                <w:sz w:val="20"/>
                <w:szCs w:val="20"/>
                <w:u w:val="single"/>
              </w:rPr>
            </w:pPr>
            <w:r w:rsidRPr="00B047AD">
              <w:rPr>
                <w:rFonts w:ascii="Verdana" w:hAnsi="Verdana"/>
                <w:bCs/>
                <w:sz w:val="20"/>
                <w:szCs w:val="20"/>
                <w:u w:val="single"/>
              </w:rPr>
              <w:t>4.30</w:t>
            </w:r>
          </w:p>
        </w:tc>
        <w:tc>
          <w:tcPr>
            <w:tcW w:w="1242" w:type="dxa"/>
            <w:shd w:val="clear" w:color="auto" w:fill="auto"/>
          </w:tcPr>
          <w:p w:rsidR="00F014CA" w:rsidRPr="00B047AD" w:rsidRDefault="00803876" w:rsidP="00BE27DD">
            <w:pPr>
              <w:jc w:val="center"/>
              <w:rPr>
                <w:rFonts w:ascii="Verdana" w:hAnsi="Verdana"/>
                <w:b/>
                <w:bCs/>
                <w:sz w:val="20"/>
                <w:szCs w:val="20"/>
              </w:rPr>
            </w:pPr>
            <w:r>
              <w:rPr>
                <w:rFonts w:ascii="Verdana" w:hAnsi="Verdana"/>
                <w:b/>
                <w:bCs/>
                <w:noProof/>
                <w:sz w:val="20"/>
                <w:szCs w:val="20"/>
              </w:rPr>
              <mc:AlternateContent>
                <mc:Choice Requires="wpc">
                  <w:drawing>
                    <wp:inline distT="0" distB="0" distL="0" distR="0">
                      <wp:extent cx="342900" cy="228600"/>
                      <wp:effectExtent l="0" t="0" r="21590" b="10795"/>
                      <wp:docPr id="10" name="Καμβάς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12"/>
                              <wps:cNvSpPr>
                                <a:spLocks noChangeArrowheads="1"/>
                              </wps:cNvSpPr>
                              <wps:spPr bwMode="auto">
                                <a:xfrm rot="848622">
                                  <a:off x="228600" y="114300"/>
                                  <a:ext cx="114300" cy="114300"/>
                                </a:xfrm>
                                <a:prstGeom prst="curvedLeftArrow">
                                  <a:avLst>
                                    <a:gd name="adj1" fmla="val 28231"/>
                                    <a:gd name="adj2" fmla="val 4823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1EDD7E5" id="Καμβάς 10" o:spid="_x0000_s1026" editas="canvas" style="width:27pt;height:18pt;mso-position-horizontal-relative:char;mso-position-vertical-relative:line"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">
                      <v:shape id="_x0000_s1027" type="#_x0000_t75" style="position:absolute;width:342900;height:228600;visibility:visible;mso-wrap-style:square">
                        <v:fill o:detectmouseclick="t"/>
                        <v:path o:connecttype="none"/>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2" o:spid="_x0000_s1028" type="#_x0000_t103" style="position:absolute;left:228600;top:114300;width:114300;height:114300;rotation:9269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XGMUA&#10;AADaAAAADwAAAGRycy9kb3ducmV2LnhtbESP3WrCQBSE7wu+w3IE7+pGxSKpq2hRKtQfqoXeHrPH&#10;JDZ7NmRXE/v0bqHg5TAz3zDjaWMKcaXK5ZYV9LoRCOLE6pxTBV+H5fMIhPPIGgvLpOBGDqaT1tMY&#10;Y21r/qTr3qciQNjFqCDzvoyldElGBl3XlsTBO9nKoA+ySqWusA5wU8h+FL1IgzmHhQxLesso+dlf&#10;jIKBnK+Hu7pevJ833+ttczzQx+1XqU67mb2C8NT4R/i/vdIK+vB3Jdw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dcYxQAAANoAAAAPAAAAAAAAAAAAAAAAAJgCAABkcnMv&#10;ZG93bnJldi54bWxQSwUGAAAAAAQABAD1AAAAigMAAAAA&#10;" adj="11182"/>
                      <w10:anchorlock/>
                    </v:group>
                  </w:pict>
                </mc:Fallback>
              </mc:AlternateContent>
            </w:r>
          </w:p>
        </w:tc>
      </w:tr>
      <w:tr w:rsidR="00F014CA" w:rsidRPr="00B047AD" w:rsidTr="00BE27DD">
        <w:trPr>
          <w:jc w:val="center"/>
        </w:trPr>
        <w:tc>
          <w:tcPr>
            <w:tcW w:w="1487" w:type="dxa"/>
            <w:tcBorders>
              <w:left w:val="nil"/>
            </w:tcBorders>
            <w:shd w:val="clear" w:color="auto" w:fill="auto"/>
          </w:tcPr>
          <w:p w:rsidR="00F014CA" w:rsidRPr="00B047AD" w:rsidRDefault="00F014CA" w:rsidP="00BE27DD">
            <w:pPr>
              <w:jc w:val="center"/>
              <w:rPr>
                <w:rFonts w:ascii="Verdana" w:hAnsi="Verdana"/>
                <w:bCs/>
                <w:sz w:val="20"/>
                <w:szCs w:val="20"/>
              </w:rPr>
            </w:pPr>
          </w:p>
        </w:tc>
        <w:tc>
          <w:tcPr>
            <w:tcW w:w="762" w:type="dxa"/>
            <w:shd w:val="clear" w:color="auto" w:fill="auto"/>
          </w:tcPr>
          <w:p w:rsidR="00F014CA" w:rsidRPr="00B047AD" w:rsidRDefault="00F014CA" w:rsidP="00BE27DD">
            <w:pPr>
              <w:jc w:val="center"/>
              <w:rPr>
                <w:rFonts w:ascii="Verdana" w:hAnsi="Verdana"/>
                <w:sz w:val="20"/>
                <w:szCs w:val="20"/>
                <w:u w:val="single"/>
              </w:rPr>
            </w:pPr>
            <w:r w:rsidRPr="00B047AD">
              <w:rPr>
                <w:rFonts w:ascii="Verdana" w:hAnsi="Verdana"/>
                <w:sz w:val="20"/>
                <w:szCs w:val="20"/>
              </w:rPr>
              <w:t>4.40</w:t>
            </w:r>
          </w:p>
        </w:tc>
        <w:tc>
          <w:tcPr>
            <w:tcW w:w="815" w:type="dxa"/>
            <w:shd w:val="clear" w:color="auto" w:fill="auto"/>
          </w:tcPr>
          <w:p w:rsidR="00F014CA" w:rsidRPr="00B047AD" w:rsidRDefault="00F014CA" w:rsidP="00BE27DD">
            <w:pPr>
              <w:jc w:val="center"/>
              <w:rPr>
                <w:rFonts w:ascii="Verdana" w:hAnsi="Verdana"/>
                <w:bCs/>
                <w:sz w:val="20"/>
                <w:szCs w:val="20"/>
                <w:u w:val="single"/>
              </w:rPr>
            </w:pPr>
            <w:r w:rsidRPr="00B047AD">
              <w:rPr>
                <w:rFonts w:ascii="Verdana" w:hAnsi="Verdana"/>
                <w:sz w:val="20"/>
                <w:szCs w:val="20"/>
              </w:rPr>
              <w:t>4.50</w:t>
            </w:r>
          </w:p>
        </w:tc>
        <w:tc>
          <w:tcPr>
            <w:tcW w:w="815" w:type="dxa"/>
            <w:shd w:val="clear" w:color="auto" w:fill="auto"/>
          </w:tcPr>
          <w:p w:rsidR="00F014CA" w:rsidRPr="00B047AD" w:rsidRDefault="00F014CA" w:rsidP="00BE27DD">
            <w:pPr>
              <w:jc w:val="center"/>
              <w:rPr>
                <w:rFonts w:ascii="Verdana" w:hAnsi="Verdana"/>
                <w:bCs/>
                <w:sz w:val="20"/>
                <w:szCs w:val="20"/>
                <w:u w:val="single"/>
              </w:rPr>
            </w:pPr>
            <w:r w:rsidRPr="00B047AD">
              <w:rPr>
                <w:rFonts w:ascii="Verdana" w:hAnsi="Verdana"/>
                <w:sz w:val="20"/>
                <w:szCs w:val="20"/>
              </w:rPr>
              <w:t>4.55</w:t>
            </w:r>
          </w:p>
        </w:tc>
        <w:tc>
          <w:tcPr>
            <w:tcW w:w="815" w:type="dxa"/>
            <w:shd w:val="clear" w:color="auto" w:fill="auto"/>
          </w:tcPr>
          <w:p w:rsidR="00F014CA" w:rsidRPr="00B047AD" w:rsidRDefault="00F014CA" w:rsidP="00BE27DD">
            <w:pPr>
              <w:jc w:val="center"/>
              <w:rPr>
                <w:rFonts w:ascii="Verdana" w:hAnsi="Verdana"/>
                <w:b/>
                <w:bCs/>
                <w:sz w:val="20"/>
                <w:szCs w:val="20"/>
                <w:u w:val="single"/>
              </w:rPr>
            </w:pPr>
            <w:r w:rsidRPr="00B047AD">
              <w:rPr>
                <w:rFonts w:ascii="Verdana" w:hAnsi="Verdana"/>
                <w:b/>
                <w:bCs/>
                <w:sz w:val="20"/>
                <w:szCs w:val="20"/>
              </w:rPr>
              <w:t>+5cm</w:t>
            </w:r>
          </w:p>
        </w:tc>
        <w:tc>
          <w:tcPr>
            <w:tcW w:w="815" w:type="dxa"/>
            <w:shd w:val="clear" w:color="auto" w:fill="auto"/>
          </w:tcPr>
          <w:p w:rsidR="00F014CA" w:rsidRPr="00B047AD" w:rsidRDefault="00F014CA" w:rsidP="00BE27DD">
            <w:pPr>
              <w:jc w:val="center"/>
              <w:rPr>
                <w:rFonts w:ascii="Verdana" w:hAnsi="Verdana"/>
                <w:bCs/>
                <w:sz w:val="20"/>
                <w:szCs w:val="20"/>
                <w:u w:val="single"/>
              </w:rPr>
            </w:pPr>
          </w:p>
        </w:tc>
        <w:tc>
          <w:tcPr>
            <w:tcW w:w="815" w:type="dxa"/>
            <w:shd w:val="clear" w:color="auto" w:fill="auto"/>
          </w:tcPr>
          <w:p w:rsidR="00F014CA" w:rsidRPr="00B047AD" w:rsidRDefault="00F014CA" w:rsidP="00BE27DD">
            <w:pPr>
              <w:jc w:val="center"/>
              <w:rPr>
                <w:rFonts w:ascii="Verdana" w:hAnsi="Verdana"/>
                <w:bCs/>
                <w:sz w:val="20"/>
                <w:szCs w:val="20"/>
                <w:u w:val="single"/>
              </w:rPr>
            </w:pPr>
          </w:p>
        </w:tc>
        <w:tc>
          <w:tcPr>
            <w:tcW w:w="815" w:type="dxa"/>
            <w:shd w:val="clear" w:color="auto" w:fill="auto"/>
          </w:tcPr>
          <w:p w:rsidR="00F014CA" w:rsidRPr="00B047AD" w:rsidRDefault="00F014CA" w:rsidP="00BE27DD">
            <w:pPr>
              <w:jc w:val="center"/>
              <w:rPr>
                <w:rFonts w:ascii="Verdana" w:hAnsi="Verdana"/>
                <w:bCs/>
                <w:sz w:val="20"/>
                <w:szCs w:val="20"/>
                <w:u w:val="single"/>
              </w:rPr>
            </w:pPr>
          </w:p>
        </w:tc>
        <w:tc>
          <w:tcPr>
            <w:tcW w:w="762" w:type="dxa"/>
            <w:shd w:val="clear" w:color="auto" w:fill="auto"/>
          </w:tcPr>
          <w:p w:rsidR="00F014CA" w:rsidRPr="00B047AD" w:rsidRDefault="00F014CA" w:rsidP="00BE27DD">
            <w:pPr>
              <w:jc w:val="center"/>
              <w:rPr>
                <w:rFonts w:ascii="Verdana" w:hAnsi="Verdana"/>
                <w:bCs/>
                <w:sz w:val="20"/>
                <w:szCs w:val="20"/>
                <w:u w:val="single"/>
              </w:rPr>
            </w:pPr>
          </w:p>
        </w:tc>
        <w:tc>
          <w:tcPr>
            <w:tcW w:w="1242" w:type="dxa"/>
            <w:shd w:val="clear" w:color="auto" w:fill="auto"/>
          </w:tcPr>
          <w:p w:rsidR="00F014CA" w:rsidRPr="00B047AD" w:rsidRDefault="00F014CA" w:rsidP="00BE27DD">
            <w:pPr>
              <w:jc w:val="center"/>
              <w:rPr>
                <w:rFonts w:ascii="Verdana" w:hAnsi="Verdana"/>
                <w:b/>
                <w:bCs/>
                <w:sz w:val="20"/>
                <w:szCs w:val="20"/>
                <w:u w:val="single"/>
              </w:rPr>
            </w:pPr>
            <w:r w:rsidRPr="00B047AD">
              <w:rPr>
                <w:rFonts w:ascii="Verdana" w:hAnsi="Verdana"/>
                <w:b/>
                <w:bCs/>
                <w:sz w:val="20"/>
                <w:szCs w:val="20"/>
              </w:rPr>
              <w:t>…</w:t>
            </w:r>
          </w:p>
        </w:tc>
      </w:tr>
      <w:tr w:rsidR="00F014CA" w:rsidRPr="00B047AD" w:rsidTr="00BE27DD">
        <w:trPr>
          <w:jc w:val="center"/>
        </w:trPr>
        <w:tc>
          <w:tcPr>
            <w:tcW w:w="1487" w:type="dxa"/>
            <w:shd w:val="clear" w:color="auto" w:fill="auto"/>
          </w:tcPr>
          <w:p w:rsidR="00F014CA" w:rsidRPr="00B047AD" w:rsidRDefault="00F014CA" w:rsidP="00BE27DD">
            <w:pPr>
              <w:jc w:val="center"/>
              <w:rPr>
                <w:rFonts w:ascii="Verdana" w:hAnsi="Verdana"/>
                <w:bCs/>
                <w:sz w:val="20"/>
                <w:szCs w:val="20"/>
                <w:u w:val="single"/>
              </w:rPr>
            </w:pPr>
            <w:r w:rsidRPr="00B047AD">
              <w:rPr>
                <w:rFonts w:ascii="Verdana" w:hAnsi="Verdana"/>
                <w:bCs/>
                <w:sz w:val="20"/>
                <w:szCs w:val="20"/>
              </w:rPr>
              <w:t>ΓΥΝΑΙΚΩΝ</w:t>
            </w:r>
          </w:p>
        </w:tc>
        <w:tc>
          <w:tcPr>
            <w:tcW w:w="762" w:type="dxa"/>
            <w:shd w:val="clear" w:color="auto" w:fill="auto"/>
          </w:tcPr>
          <w:p w:rsidR="00F014CA" w:rsidRPr="00B047AD" w:rsidRDefault="00F014CA" w:rsidP="00BE27DD">
            <w:pPr>
              <w:jc w:val="center"/>
              <w:rPr>
                <w:rFonts w:ascii="Verdana" w:hAnsi="Verdana"/>
                <w:bCs/>
                <w:sz w:val="20"/>
                <w:szCs w:val="20"/>
                <w:u w:val="single"/>
              </w:rPr>
            </w:pPr>
            <w:r w:rsidRPr="00B047AD">
              <w:rPr>
                <w:rFonts w:ascii="Verdana" w:hAnsi="Verdana"/>
                <w:sz w:val="20"/>
                <w:szCs w:val="20"/>
              </w:rPr>
              <w:t>2.80</w:t>
            </w:r>
          </w:p>
        </w:tc>
        <w:tc>
          <w:tcPr>
            <w:tcW w:w="815" w:type="dxa"/>
            <w:shd w:val="clear" w:color="auto" w:fill="auto"/>
          </w:tcPr>
          <w:p w:rsidR="00F014CA" w:rsidRPr="00B047AD" w:rsidRDefault="00F014CA" w:rsidP="00BE27DD">
            <w:pPr>
              <w:jc w:val="center"/>
              <w:rPr>
                <w:rFonts w:ascii="Verdana" w:hAnsi="Verdana"/>
                <w:bCs/>
                <w:sz w:val="20"/>
                <w:szCs w:val="20"/>
                <w:u w:val="single"/>
              </w:rPr>
            </w:pPr>
            <w:r w:rsidRPr="00B047AD">
              <w:rPr>
                <w:rFonts w:ascii="Verdana" w:hAnsi="Verdana"/>
                <w:bCs/>
                <w:sz w:val="20"/>
                <w:szCs w:val="20"/>
              </w:rPr>
              <w:t>3.00</w:t>
            </w:r>
          </w:p>
        </w:tc>
        <w:tc>
          <w:tcPr>
            <w:tcW w:w="815" w:type="dxa"/>
            <w:shd w:val="clear" w:color="auto" w:fill="auto"/>
          </w:tcPr>
          <w:p w:rsidR="00F014CA" w:rsidRPr="00B047AD" w:rsidRDefault="00F014CA" w:rsidP="00BE27DD">
            <w:pPr>
              <w:jc w:val="center"/>
              <w:rPr>
                <w:rFonts w:ascii="Verdana" w:hAnsi="Verdana"/>
                <w:bCs/>
                <w:sz w:val="20"/>
                <w:szCs w:val="20"/>
                <w:u w:val="single"/>
              </w:rPr>
            </w:pPr>
            <w:r w:rsidRPr="00B047AD">
              <w:rPr>
                <w:rFonts w:ascii="Verdana" w:hAnsi="Verdana"/>
                <w:sz w:val="20"/>
                <w:szCs w:val="20"/>
              </w:rPr>
              <w:t>3.20</w:t>
            </w:r>
          </w:p>
        </w:tc>
        <w:tc>
          <w:tcPr>
            <w:tcW w:w="815" w:type="dxa"/>
            <w:shd w:val="clear" w:color="auto" w:fill="auto"/>
          </w:tcPr>
          <w:p w:rsidR="00F014CA" w:rsidRPr="00B047AD" w:rsidRDefault="00F014CA" w:rsidP="00BE27DD">
            <w:pPr>
              <w:jc w:val="center"/>
              <w:rPr>
                <w:rFonts w:ascii="Verdana" w:hAnsi="Verdana"/>
                <w:bCs/>
                <w:sz w:val="20"/>
                <w:szCs w:val="20"/>
                <w:u w:val="single"/>
              </w:rPr>
            </w:pPr>
            <w:r w:rsidRPr="00B047AD">
              <w:rPr>
                <w:rFonts w:ascii="Verdana" w:hAnsi="Verdana"/>
                <w:bCs/>
                <w:sz w:val="20"/>
                <w:szCs w:val="20"/>
              </w:rPr>
              <w:t>3.40</w:t>
            </w:r>
          </w:p>
        </w:tc>
        <w:tc>
          <w:tcPr>
            <w:tcW w:w="815" w:type="dxa"/>
            <w:shd w:val="clear" w:color="auto" w:fill="auto"/>
          </w:tcPr>
          <w:p w:rsidR="00F014CA" w:rsidRPr="00B047AD" w:rsidRDefault="00F014CA" w:rsidP="00BE27DD">
            <w:pPr>
              <w:jc w:val="center"/>
              <w:rPr>
                <w:rFonts w:ascii="Verdana" w:hAnsi="Verdana"/>
                <w:sz w:val="20"/>
                <w:szCs w:val="20"/>
                <w:u w:val="single"/>
              </w:rPr>
            </w:pPr>
            <w:r w:rsidRPr="00B047AD">
              <w:rPr>
                <w:rFonts w:ascii="Verdana" w:hAnsi="Verdana"/>
                <w:sz w:val="20"/>
                <w:szCs w:val="20"/>
                <w:u w:val="single"/>
              </w:rPr>
              <w:t>3.50</w:t>
            </w:r>
          </w:p>
        </w:tc>
        <w:tc>
          <w:tcPr>
            <w:tcW w:w="815" w:type="dxa"/>
            <w:shd w:val="clear" w:color="auto" w:fill="auto"/>
          </w:tcPr>
          <w:p w:rsidR="00F014CA" w:rsidRPr="00B047AD" w:rsidRDefault="00F014CA" w:rsidP="00BE27DD">
            <w:pPr>
              <w:jc w:val="center"/>
              <w:rPr>
                <w:rFonts w:ascii="Verdana" w:hAnsi="Verdana"/>
                <w:bCs/>
                <w:sz w:val="20"/>
                <w:szCs w:val="20"/>
                <w:u w:val="single"/>
              </w:rPr>
            </w:pPr>
            <w:r w:rsidRPr="00B047AD">
              <w:rPr>
                <w:rFonts w:ascii="Verdana" w:hAnsi="Verdana"/>
                <w:bCs/>
                <w:sz w:val="20"/>
                <w:szCs w:val="20"/>
                <w:u w:val="single"/>
              </w:rPr>
              <w:t>3.60</w:t>
            </w:r>
          </w:p>
        </w:tc>
        <w:tc>
          <w:tcPr>
            <w:tcW w:w="815" w:type="dxa"/>
            <w:shd w:val="clear" w:color="auto" w:fill="auto"/>
          </w:tcPr>
          <w:p w:rsidR="00F014CA" w:rsidRPr="00B047AD" w:rsidRDefault="00F014CA" w:rsidP="00BE27DD">
            <w:pPr>
              <w:jc w:val="center"/>
              <w:rPr>
                <w:rFonts w:ascii="Verdana" w:hAnsi="Verdana"/>
                <w:sz w:val="20"/>
                <w:szCs w:val="20"/>
                <w:u w:val="single"/>
              </w:rPr>
            </w:pPr>
            <w:r w:rsidRPr="00B047AD">
              <w:rPr>
                <w:rFonts w:ascii="Verdana" w:hAnsi="Verdana"/>
                <w:sz w:val="20"/>
                <w:szCs w:val="20"/>
                <w:u w:val="single"/>
              </w:rPr>
              <w:t>3.70</w:t>
            </w:r>
          </w:p>
        </w:tc>
        <w:tc>
          <w:tcPr>
            <w:tcW w:w="2004" w:type="dxa"/>
            <w:gridSpan w:val="2"/>
            <w:shd w:val="clear" w:color="auto" w:fill="auto"/>
          </w:tcPr>
          <w:p w:rsidR="00F014CA" w:rsidRPr="00B047AD" w:rsidRDefault="00F014CA" w:rsidP="00BE27DD">
            <w:pPr>
              <w:rPr>
                <w:rFonts w:ascii="Verdana" w:hAnsi="Verdana"/>
                <w:b/>
                <w:bCs/>
                <w:sz w:val="20"/>
                <w:szCs w:val="20"/>
                <w:u w:val="single"/>
              </w:rPr>
            </w:pPr>
          </w:p>
        </w:tc>
      </w:tr>
      <w:tr w:rsidR="00F014CA" w:rsidRPr="00B047AD" w:rsidTr="00BE27DD">
        <w:trPr>
          <w:jc w:val="center"/>
        </w:trPr>
        <w:tc>
          <w:tcPr>
            <w:tcW w:w="1487" w:type="dxa"/>
            <w:shd w:val="clear" w:color="auto" w:fill="auto"/>
          </w:tcPr>
          <w:p w:rsidR="00F014CA" w:rsidRPr="00B047AD" w:rsidRDefault="00F014CA" w:rsidP="00BE27DD">
            <w:pPr>
              <w:jc w:val="center"/>
              <w:rPr>
                <w:rFonts w:ascii="Verdana" w:hAnsi="Verdana"/>
                <w:bCs/>
                <w:sz w:val="20"/>
                <w:szCs w:val="20"/>
              </w:rPr>
            </w:pPr>
          </w:p>
        </w:tc>
        <w:tc>
          <w:tcPr>
            <w:tcW w:w="762" w:type="dxa"/>
            <w:shd w:val="clear" w:color="auto" w:fill="auto"/>
          </w:tcPr>
          <w:p w:rsidR="00F014CA" w:rsidRPr="00B047AD" w:rsidRDefault="00F014CA" w:rsidP="00BE27DD">
            <w:pPr>
              <w:jc w:val="center"/>
              <w:rPr>
                <w:rFonts w:ascii="Verdana" w:hAnsi="Verdana"/>
                <w:sz w:val="20"/>
                <w:szCs w:val="20"/>
              </w:rPr>
            </w:pPr>
            <w:r w:rsidRPr="00B047AD">
              <w:rPr>
                <w:rFonts w:ascii="Verdana" w:hAnsi="Verdana"/>
                <w:sz w:val="20"/>
                <w:szCs w:val="20"/>
              </w:rPr>
              <w:t>3.80</w:t>
            </w:r>
          </w:p>
        </w:tc>
        <w:tc>
          <w:tcPr>
            <w:tcW w:w="815"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3.90</w:t>
            </w:r>
          </w:p>
        </w:tc>
        <w:tc>
          <w:tcPr>
            <w:tcW w:w="815" w:type="dxa"/>
            <w:shd w:val="clear" w:color="auto" w:fill="auto"/>
          </w:tcPr>
          <w:p w:rsidR="00F014CA" w:rsidRPr="00B047AD" w:rsidRDefault="00F014CA" w:rsidP="00BE27DD">
            <w:pPr>
              <w:jc w:val="center"/>
              <w:rPr>
                <w:rFonts w:ascii="Verdana" w:hAnsi="Verdana"/>
                <w:sz w:val="20"/>
                <w:szCs w:val="20"/>
              </w:rPr>
            </w:pPr>
            <w:r w:rsidRPr="00B047AD">
              <w:rPr>
                <w:rFonts w:ascii="Verdana" w:hAnsi="Verdana"/>
                <w:sz w:val="20"/>
                <w:szCs w:val="20"/>
              </w:rPr>
              <w:t>4.00</w:t>
            </w:r>
          </w:p>
        </w:tc>
        <w:tc>
          <w:tcPr>
            <w:tcW w:w="815" w:type="dxa"/>
            <w:shd w:val="clear" w:color="auto" w:fill="auto"/>
          </w:tcPr>
          <w:p w:rsidR="00F014CA" w:rsidRPr="00B047AD" w:rsidRDefault="00F014CA" w:rsidP="00BE27DD">
            <w:pPr>
              <w:jc w:val="center"/>
              <w:rPr>
                <w:rFonts w:ascii="Verdana" w:hAnsi="Verdana"/>
                <w:bCs/>
                <w:sz w:val="20"/>
                <w:szCs w:val="20"/>
              </w:rPr>
            </w:pPr>
            <w:r w:rsidRPr="00B047AD">
              <w:rPr>
                <w:rFonts w:ascii="Verdana" w:hAnsi="Verdana"/>
                <w:bCs/>
                <w:sz w:val="20"/>
                <w:szCs w:val="20"/>
              </w:rPr>
              <w:t>4.05</w:t>
            </w:r>
          </w:p>
        </w:tc>
        <w:tc>
          <w:tcPr>
            <w:tcW w:w="815" w:type="dxa"/>
            <w:shd w:val="clear" w:color="auto" w:fill="auto"/>
          </w:tcPr>
          <w:p w:rsidR="00F014CA" w:rsidRPr="00B047AD" w:rsidRDefault="00F014CA" w:rsidP="00BE27DD">
            <w:pPr>
              <w:rPr>
                <w:rFonts w:ascii="Verdana" w:hAnsi="Verdana"/>
                <w:i/>
                <w:sz w:val="20"/>
                <w:szCs w:val="20"/>
                <w:u w:val="single"/>
              </w:rPr>
            </w:pPr>
            <w:r w:rsidRPr="00B047AD">
              <w:rPr>
                <w:rFonts w:ascii="Verdana" w:hAnsi="Verdana"/>
                <w:b/>
                <w:bCs/>
                <w:sz w:val="20"/>
                <w:szCs w:val="20"/>
                <w:u w:val="single"/>
              </w:rPr>
              <w:t xml:space="preserve">+5 </w:t>
            </w:r>
            <w:r w:rsidRPr="00B047AD">
              <w:rPr>
                <w:rFonts w:ascii="Verdana" w:hAnsi="Verdana"/>
                <w:i/>
                <w:sz w:val="20"/>
                <w:szCs w:val="20"/>
                <w:u w:val="single"/>
              </w:rPr>
              <w:t xml:space="preserve"> </w:t>
            </w:r>
          </w:p>
        </w:tc>
        <w:tc>
          <w:tcPr>
            <w:tcW w:w="815" w:type="dxa"/>
            <w:shd w:val="clear" w:color="auto" w:fill="auto"/>
          </w:tcPr>
          <w:p w:rsidR="00F014CA" w:rsidRPr="00B047AD" w:rsidRDefault="00F014CA" w:rsidP="00BE27DD">
            <w:pPr>
              <w:jc w:val="center"/>
              <w:rPr>
                <w:rFonts w:ascii="Verdana" w:hAnsi="Verdana"/>
                <w:b/>
                <w:bCs/>
                <w:sz w:val="20"/>
                <w:szCs w:val="20"/>
                <w:u w:val="single"/>
              </w:rPr>
            </w:pPr>
          </w:p>
        </w:tc>
        <w:tc>
          <w:tcPr>
            <w:tcW w:w="815" w:type="dxa"/>
            <w:shd w:val="clear" w:color="auto" w:fill="auto"/>
          </w:tcPr>
          <w:p w:rsidR="00F014CA" w:rsidRPr="00B047AD" w:rsidRDefault="00F014CA" w:rsidP="00BE27DD">
            <w:pPr>
              <w:jc w:val="center"/>
              <w:rPr>
                <w:rFonts w:ascii="Verdana" w:hAnsi="Verdana"/>
                <w:b/>
                <w:sz w:val="20"/>
                <w:szCs w:val="20"/>
                <w:u w:val="single"/>
              </w:rPr>
            </w:pPr>
          </w:p>
        </w:tc>
        <w:tc>
          <w:tcPr>
            <w:tcW w:w="2004" w:type="dxa"/>
            <w:gridSpan w:val="2"/>
            <w:shd w:val="clear" w:color="auto" w:fill="auto"/>
          </w:tcPr>
          <w:p w:rsidR="00F014CA" w:rsidRPr="00B047AD" w:rsidRDefault="00F014CA" w:rsidP="00BE27DD">
            <w:pPr>
              <w:jc w:val="center"/>
              <w:rPr>
                <w:rFonts w:ascii="Verdana" w:hAnsi="Verdana"/>
                <w:b/>
                <w:bCs/>
                <w:sz w:val="20"/>
                <w:szCs w:val="20"/>
              </w:rPr>
            </w:pPr>
          </w:p>
        </w:tc>
      </w:tr>
    </w:tbl>
    <w:p w:rsidR="00004B21" w:rsidRPr="00F014CA" w:rsidRDefault="00004B21" w:rsidP="00004B21">
      <w:pPr>
        <w:rPr>
          <w:rFonts w:ascii="Verdana" w:hAnsi="Verdana"/>
          <w:b/>
          <w:iCs/>
          <w:sz w:val="20"/>
          <w:szCs w:val="20"/>
          <w:u w:val="single"/>
        </w:rPr>
      </w:pPr>
    </w:p>
    <w:p w:rsidR="00004B21" w:rsidRPr="00053584" w:rsidRDefault="00004B21" w:rsidP="00851888">
      <w:pPr>
        <w:contextualSpacing/>
        <w:jc w:val="both"/>
        <w:rPr>
          <w:rFonts w:ascii="Verdana" w:hAnsi="Verdana"/>
          <w:b/>
          <w:sz w:val="20"/>
          <w:szCs w:val="20"/>
          <w:u w:val="single"/>
        </w:rPr>
      </w:pPr>
      <w:r w:rsidRPr="00053584">
        <w:rPr>
          <w:rFonts w:ascii="Verdana" w:hAnsi="Verdana"/>
          <w:b/>
          <w:sz w:val="20"/>
          <w:szCs w:val="20"/>
          <w:u w:val="single"/>
        </w:rPr>
        <w:t>7 . ΔΗΛΩΣΕΙΣ ΣΥΜΜΕΤΟΧΗΣ</w:t>
      </w:r>
    </w:p>
    <w:p w:rsidR="00004B21" w:rsidRPr="00053584" w:rsidRDefault="00004B21" w:rsidP="00851888">
      <w:pPr>
        <w:contextualSpacing/>
        <w:jc w:val="both"/>
        <w:rPr>
          <w:rFonts w:ascii="Verdana" w:hAnsi="Verdana"/>
          <w:b/>
          <w:sz w:val="20"/>
          <w:szCs w:val="20"/>
        </w:rPr>
      </w:pPr>
      <w:r w:rsidRPr="00053584">
        <w:rPr>
          <w:rFonts w:ascii="Verdana" w:hAnsi="Verdana"/>
          <w:b/>
          <w:sz w:val="20"/>
          <w:szCs w:val="20"/>
        </w:rPr>
        <w:t xml:space="preserve">Για την συμμετοχή στους αγώνες απαιτείται η υποβολή δήλωσης συμμετοχής με την οποία το σωματείο δηλώνει ανεπιφύλακτα ότι αποδέχεται τους όρους της προκήρυξης του διασυλλογικού πρωταθλήματος Α/Γ και την εφαρμογή των κανονισμών του ΣΕΓΑΣ. </w:t>
      </w:r>
    </w:p>
    <w:p w:rsidR="00004B21" w:rsidRPr="00053584" w:rsidRDefault="00004B21" w:rsidP="00851888">
      <w:pPr>
        <w:contextualSpacing/>
        <w:jc w:val="both"/>
        <w:rPr>
          <w:rFonts w:ascii="Verdana" w:hAnsi="Verdana"/>
          <w:b/>
          <w:sz w:val="20"/>
          <w:szCs w:val="20"/>
        </w:rPr>
      </w:pPr>
      <w:r w:rsidRPr="00053584">
        <w:rPr>
          <w:rFonts w:ascii="Verdana" w:hAnsi="Verdana"/>
          <w:b/>
          <w:sz w:val="20"/>
          <w:szCs w:val="20"/>
        </w:rPr>
        <w:t>Δήλωση συμμετοχής προς το ΣΕΓΑΣ στέλνουν σωματεία άλλης ΕΑΣ, όταν ένας ή περισσότεροι αθλητές-</w:t>
      </w:r>
      <w:proofErr w:type="spellStart"/>
      <w:r w:rsidRPr="00053584">
        <w:rPr>
          <w:rFonts w:ascii="Verdana" w:hAnsi="Verdana"/>
          <w:b/>
          <w:sz w:val="20"/>
          <w:szCs w:val="20"/>
        </w:rPr>
        <w:t>τριες</w:t>
      </w:r>
      <w:proofErr w:type="spellEnd"/>
      <w:r w:rsidRPr="00053584">
        <w:rPr>
          <w:rFonts w:ascii="Verdana" w:hAnsi="Verdana"/>
          <w:b/>
          <w:sz w:val="20"/>
          <w:szCs w:val="20"/>
        </w:rPr>
        <w:t xml:space="preserve"> τους θα αγωνισθούν σε διαφορετικό όμιλο λόγω της αποδεδειγμένης διαμονής τους πλησιέστερα στην πόλη διεξαγωγής των αγώνων άλλου νομού. Μετά την έγκριση η συγκεκριμένη δήλωση θα προωθείται στην αντίστοιχη διοργανώτρια ΕΑΣ</w:t>
      </w:r>
    </w:p>
    <w:p w:rsidR="00004B21" w:rsidRPr="00053584" w:rsidRDefault="00004B21" w:rsidP="00851888">
      <w:pPr>
        <w:ind w:right="-180" w:firstLine="720"/>
        <w:contextualSpacing/>
        <w:jc w:val="both"/>
        <w:rPr>
          <w:rFonts w:ascii="Verdana" w:hAnsi="Verdana"/>
          <w:b/>
          <w:bCs/>
          <w:color w:val="000000"/>
          <w:sz w:val="20"/>
          <w:szCs w:val="20"/>
        </w:rPr>
      </w:pPr>
      <w:r w:rsidRPr="00053584">
        <w:rPr>
          <w:rFonts w:ascii="Verdana" w:hAnsi="Verdana"/>
          <w:b/>
          <w:sz w:val="20"/>
          <w:szCs w:val="20"/>
        </w:rPr>
        <w:t xml:space="preserve">Οι Δηλώσεις Συμμετοχής των αθλητών-τριών θα υποβάλλονται το αργότερο μέχρι την ΤΕΤΑΡΤΗ 5 ΜΑΙΟΥ </w:t>
      </w:r>
      <w:r w:rsidRPr="00053584">
        <w:rPr>
          <w:rFonts w:ascii="Verdana" w:hAnsi="Verdana"/>
          <w:b/>
          <w:bCs/>
          <w:sz w:val="20"/>
          <w:szCs w:val="20"/>
        </w:rPr>
        <w:t>2021</w:t>
      </w:r>
      <w:r w:rsidRPr="00053584">
        <w:rPr>
          <w:rFonts w:ascii="Verdana" w:hAnsi="Verdana"/>
          <w:b/>
          <w:sz w:val="20"/>
          <w:szCs w:val="20"/>
        </w:rPr>
        <w:t xml:space="preserve"> και ώρα  12.00</w:t>
      </w:r>
      <w:r w:rsidRPr="00053584">
        <w:rPr>
          <w:rFonts w:ascii="Verdana" w:hAnsi="Verdana"/>
          <w:sz w:val="20"/>
          <w:szCs w:val="20"/>
        </w:rPr>
        <w:t xml:space="preserve">   ηλεκτρονικά στο ειδικό συνημμένο έντυπο της προκήρυξης στη διεύθυνση  </w:t>
      </w:r>
      <w:r w:rsidR="003767FA" w:rsidRPr="00053584">
        <w:rPr>
          <w:rFonts w:ascii="Verdana" w:eastAsia="Times New Roman" w:hAnsi="Verdana" w:cs="Verdana"/>
          <w:b/>
          <w:color w:val="1F497D"/>
          <w:sz w:val="20"/>
          <w:szCs w:val="20"/>
          <w:u w:val="single"/>
        </w:rPr>
        <w:t>segasthes@gmail.com</w:t>
      </w:r>
      <w:r w:rsidR="003767FA" w:rsidRPr="00053584">
        <w:rPr>
          <w:rFonts w:ascii="Verdana" w:eastAsia="Times New Roman" w:hAnsi="Verdana" w:cs="Verdana"/>
          <w:color w:val="1F497D"/>
          <w:sz w:val="20"/>
          <w:szCs w:val="20"/>
        </w:rPr>
        <w:t>.</w:t>
      </w:r>
    </w:p>
    <w:p w:rsidR="00004B21" w:rsidRPr="00053584" w:rsidRDefault="00004B21" w:rsidP="00851888">
      <w:pPr>
        <w:ind w:right="-180" w:firstLine="720"/>
        <w:contextualSpacing/>
        <w:jc w:val="both"/>
        <w:rPr>
          <w:rFonts w:ascii="Verdana" w:hAnsi="Verdana"/>
          <w:sz w:val="20"/>
          <w:szCs w:val="20"/>
        </w:rPr>
      </w:pPr>
      <w:r w:rsidRPr="00053584">
        <w:rPr>
          <w:rFonts w:ascii="Verdana" w:hAnsi="Verdana"/>
          <w:sz w:val="20"/>
          <w:szCs w:val="20"/>
        </w:rPr>
        <w:t>Μετά την παρέλευση  της προθεσμίας αυτής ΔΕΝ θα επιτραπεί καμία αλλαγή για κανέναν λόγο . Οι αθλητές-</w:t>
      </w:r>
      <w:proofErr w:type="spellStart"/>
      <w:r w:rsidRPr="00053584">
        <w:rPr>
          <w:rFonts w:ascii="Verdana" w:hAnsi="Verdana"/>
          <w:sz w:val="20"/>
          <w:szCs w:val="20"/>
        </w:rPr>
        <w:t>τριες</w:t>
      </w:r>
      <w:proofErr w:type="spellEnd"/>
      <w:r w:rsidRPr="00053584">
        <w:rPr>
          <w:rFonts w:ascii="Verdana" w:hAnsi="Verdana"/>
          <w:sz w:val="20"/>
          <w:szCs w:val="20"/>
        </w:rPr>
        <w:t xml:space="preserve"> πρέπει να οριστικοποιούν την συμμετοχή τους με αυτοπρόσωπη παρουσία στην Γραμματεία των αγώνων  45' πριν την διεξαγωγή του αγωνίσματός τους, με επίδειξη του ατομικού δελτίου αθλητικής ιδιότητας και την κάρτα υγείας σφραγισμένη από γιατρό  όπως αναφέρεται παρακάτω στο άρθρο 13 περί πιστοποίησης της υγείας . </w:t>
      </w:r>
    </w:p>
    <w:p w:rsidR="00004B21" w:rsidRPr="00053584" w:rsidRDefault="00004B21" w:rsidP="00851888">
      <w:pPr>
        <w:ind w:right="-180" w:firstLine="720"/>
        <w:contextualSpacing/>
        <w:jc w:val="both"/>
        <w:rPr>
          <w:rFonts w:ascii="Verdana" w:hAnsi="Verdana"/>
          <w:sz w:val="20"/>
          <w:szCs w:val="20"/>
          <w:u w:val="single"/>
        </w:rPr>
      </w:pPr>
      <w:r w:rsidRPr="00053584">
        <w:rPr>
          <w:rFonts w:ascii="Verdana" w:hAnsi="Verdana"/>
          <w:b/>
          <w:bCs/>
          <w:iCs/>
          <w:sz w:val="20"/>
          <w:szCs w:val="20"/>
          <w:u w:val="single"/>
        </w:rPr>
        <w:t>Σε αντίθετη περίπτωση ΔΕΝ ΘΑ ΓΙΝΕΙ ΔΕΚΤΗ Η ΣΥΜΜΕΤΟΧΗ των αθλητών-τριών του σωματείου</w:t>
      </w:r>
      <w:r w:rsidRPr="00053584">
        <w:rPr>
          <w:rFonts w:ascii="Verdana" w:hAnsi="Verdana"/>
          <w:sz w:val="20"/>
          <w:szCs w:val="20"/>
          <w:u w:val="single"/>
        </w:rPr>
        <w:t>.</w:t>
      </w:r>
    </w:p>
    <w:p w:rsidR="00004B21" w:rsidRPr="00053584" w:rsidRDefault="00004B21" w:rsidP="00851888">
      <w:pPr>
        <w:contextualSpacing/>
        <w:rPr>
          <w:rFonts w:ascii="Verdana" w:hAnsi="Verdana"/>
          <w:sz w:val="20"/>
          <w:szCs w:val="20"/>
        </w:rPr>
      </w:pPr>
      <w:r w:rsidRPr="00053584">
        <w:rPr>
          <w:rFonts w:ascii="Verdana" w:hAnsi="Verdana"/>
          <w:sz w:val="20"/>
          <w:szCs w:val="20"/>
        </w:rPr>
        <w:t xml:space="preserve"> </w:t>
      </w:r>
      <w:r w:rsidRPr="00053584">
        <w:rPr>
          <w:rFonts w:ascii="Verdana" w:hAnsi="Verdana"/>
          <w:sz w:val="20"/>
          <w:szCs w:val="20"/>
        </w:rPr>
        <w:tab/>
        <w:t xml:space="preserve"> Στις δηλώσεις συμμετοχής των συλλόγων προς τους οργανωτές , πρέπει να αναφέρεται το ΟΝΟΜΑΤΕΠΩΝΥΜΟ των αθλητών-τριών , το ΕΤΟΣ ΓΕΝΝΗΣΗΣ , ο ΑΡΙΘΜΟΣ ΔΕΛΤΙΟΥ ΕΓΓΡΑΦΗΣ στον ΣΕΓΑΣ καθώς και το ονοματεπώνυμο του προπονητή.</w:t>
      </w:r>
    </w:p>
    <w:p w:rsidR="00004B21" w:rsidRPr="00053584" w:rsidRDefault="00004B21" w:rsidP="00851888">
      <w:pPr>
        <w:rPr>
          <w:rFonts w:ascii="Verdana" w:hAnsi="Verdana"/>
          <w:sz w:val="20"/>
          <w:szCs w:val="20"/>
        </w:rPr>
      </w:pPr>
      <w:r w:rsidRPr="00053584">
        <w:rPr>
          <w:rFonts w:ascii="Verdana" w:hAnsi="Verdana"/>
          <w:b/>
          <w:bCs/>
          <w:iCs/>
          <w:sz w:val="20"/>
          <w:szCs w:val="20"/>
          <w:u w:val="single"/>
        </w:rPr>
        <w:t>ΣΗΜΕΙΩΣΗ</w:t>
      </w:r>
      <w:r w:rsidRPr="00053584">
        <w:rPr>
          <w:rFonts w:ascii="Verdana" w:hAnsi="Verdana"/>
          <w:b/>
          <w:bCs/>
          <w:sz w:val="20"/>
          <w:szCs w:val="20"/>
        </w:rPr>
        <w:t xml:space="preserve">: </w:t>
      </w:r>
      <w:r w:rsidRPr="00053584">
        <w:rPr>
          <w:rFonts w:ascii="Verdana" w:hAnsi="Verdana"/>
          <w:sz w:val="20"/>
          <w:szCs w:val="20"/>
        </w:rPr>
        <w:t>Ειδικά για τα αγωνίσματα των ΣΚΥΤΑΛΟΔΡΟΜΙΩΝ   τα σωματεία που προγραμματίζουν να συμμετέχουν, μπορούν να δηλώσουν το ανώτερο μέχρι 8 αθλητές-</w:t>
      </w:r>
      <w:proofErr w:type="spellStart"/>
      <w:r w:rsidRPr="00053584">
        <w:rPr>
          <w:rFonts w:ascii="Verdana" w:hAnsi="Verdana"/>
          <w:sz w:val="20"/>
          <w:szCs w:val="20"/>
        </w:rPr>
        <w:t>τριες</w:t>
      </w:r>
      <w:proofErr w:type="spellEnd"/>
      <w:r w:rsidRPr="00053584">
        <w:rPr>
          <w:rFonts w:ascii="Verdana" w:hAnsi="Verdana"/>
          <w:sz w:val="20"/>
          <w:szCs w:val="20"/>
        </w:rPr>
        <w:t xml:space="preserve"> για κάθε σκυταλοδρομία</w:t>
      </w:r>
    </w:p>
    <w:p w:rsidR="00004B21" w:rsidRPr="00053584" w:rsidRDefault="00004B21" w:rsidP="00851888">
      <w:pPr>
        <w:rPr>
          <w:rFonts w:ascii="Verdana" w:hAnsi="Verdana"/>
          <w:sz w:val="20"/>
          <w:szCs w:val="20"/>
        </w:rPr>
      </w:pPr>
      <w:proofErr w:type="spellStart"/>
      <w:r w:rsidRPr="00053584">
        <w:rPr>
          <w:rFonts w:ascii="Verdana" w:hAnsi="Verdana"/>
          <w:sz w:val="20"/>
          <w:szCs w:val="20"/>
        </w:rPr>
        <w:t>Άθλητές-τριες</w:t>
      </w:r>
      <w:proofErr w:type="spellEnd"/>
      <w:r w:rsidRPr="00053584">
        <w:rPr>
          <w:rFonts w:ascii="Verdana" w:hAnsi="Verdana"/>
          <w:sz w:val="20"/>
          <w:szCs w:val="20"/>
        </w:rPr>
        <w:t xml:space="preserve"> που </w:t>
      </w:r>
      <w:r w:rsidRPr="00053584">
        <w:rPr>
          <w:rFonts w:ascii="Verdana" w:hAnsi="Verdana"/>
          <w:b/>
          <w:sz w:val="20"/>
          <w:szCs w:val="20"/>
        </w:rPr>
        <w:t>δεν</w:t>
      </w:r>
      <w:r w:rsidRPr="00053584">
        <w:rPr>
          <w:rFonts w:ascii="Verdana" w:hAnsi="Verdana"/>
          <w:sz w:val="20"/>
          <w:szCs w:val="20"/>
        </w:rPr>
        <w:t xml:space="preserve"> είναι δηλωμένοι στα αγωνίσματα των σκυταλοδρομιών, δεν μπορούν σε </w:t>
      </w:r>
      <w:proofErr w:type="spellStart"/>
      <w:r w:rsidRPr="00053584">
        <w:rPr>
          <w:rFonts w:ascii="Verdana" w:hAnsi="Verdana"/>
          <w:sz w:val="20"/>
          <w:szCs w:val="20"/>
        </w:rPr>
        <w:t>καμμία</w:t>
      </w:r>
      <w:proofErr w:type="spellEnd"/>
      <w:r w:rsidRPr="00053584">
        <w:rPr>
          <w:rFonts w:ascii="Verdana" w:hAnsi="Verdana"/>
          <w:sz w:val="20"/>
          <w:szCs w:val="20"/>
        </w:rPr>
        <w:t xml:space="preserve"> περίπτωση να συμμετέχουν σε αυτά.</w:t>
      </w:r>
    </w:p>
    <w:p w:rsidR="00004B21" w:rsidRPr="00053584" w:rsidRDefault="00004B21" w:rsidP="00851888">
      <w:pPr>
        <w:rPr>
          <w:rFonts w:ascii="Verdana" w:hAnsi="Verdana"/>
          <w:sz w:val="20"/>
          <w:szCs w:val="20"/>
        </w:rPr>
      </w:pPr>
      <w:r w:rsidRPr="00053584">
        <w:rPr>
          <w:rFonts w:ascii="Verdana" w:hAnsi="Verdana"/>
          <w:sz w:val="20"/>
          <w:szCs w:val="20"/>
        </w:rPr>
        <w:lastRenderedPageBreak/>
        <w:t>Για διευκόλυνση των σωματείων σε κάθε περίπτωση, η δήλωση των αθλητών-τριών για τα αγωνίσματα των σκυταλοδρομιών μπορεί να είναι ΕΠΙΠΛΕΟΝ του συνολικού αριθμού των αγωνισμάτων που έχει δικαίωμα συμμετοχής ο κάθε αθλητής-</w:t>
      </w:r>
      <w:proofErr w:type="spellStart"/>
      <w:r w:rsidRPr="00053584">
        <w:rPr>
          <w:rFonts w:ascii="Verdana" w:hAnsi="Verdana"/>
          <w:sz w:val="20"/>
          <w:szCs w:val="20"/>
        </w:rPr>
        <w:t>τρια</w:t>
      </w:r>
      <w:proofErr w:type="spellEnd"/>
      <w:r w:rsidRPr="00053584">
        <w:rPr>
          <w:rFonts w:ascii="Verdana" w:hAnsi="Verdana"/>
          <w:sz w:val="20"/>
          <w:szCs w:val="20"/>
        </w:rPr>
        <w:t xml:space="preserve">( </w:t>
      </w:r>
      <w:proofErr w:type="spellStart"/>
      <w:r w:rsidRPr="00053584">
        <w:rPr>
          <w:rFonts w:ascii="Verdana" w:hAnsi="Verdana"/>
          <w:sz w:val="20"/>
          <w:szCs w:val="20"/>
        </w:rPr>
        <w:t>π.χ</w:t>
      </w:r>
      <w:proofErr w:type="spellEnd"/>
      <w:r w:rsidRPr="00053584">
        <w:rPr>
          <w:rFonts w:ascii="Verdana" w:hAnsi="Verdana"/>
          <w:sz w:val="20"/>
          <w:szCs w:val="20"/>
        </w:rPr>
        <w:t xml:space="preserve"> ένας αθλητής με έτος γέννησης 2002 μπορεί να δηλωθεί σε δύο αγωνίσματα και επιπλέον σε μία ή δύο σκυταλοδρομίες και τελικά να επιλέξει να αγωνισθεί συνολικά σε δύο αγωνίσματα. Σε </w:t>
      </w:r>
      <w:proofErr w:type="spellStart"/>
      <w:r w:rsidRPr="00053584">
        <w:rPr>
          <w:rFonts w:ascii="Verdana" w:hAnsi="Verdana"/>
          <w:sz w:val="20"/>
          <w:szCs w:val="20"/>
        </w:rPr>
        <w:t>καμμία</w:t>
      </w:r>
      <w:proofErr w:type="spellEnd"/>
      <w:r w:rsidRPr="00053584">
        <w:rPr>
          <w:rFonts w:ascii="Verdana" w:hAnsi="Verdana"/>
          <w:sz w:val="20"/>
          <w:szCs w:val="20"/>
        </w:rPr>
        <w:t xml:space="preserve"> περίπτωση δεν μπορεί να δηλωθεί σε τρία ατομικά αγωνίσματα)</w:t>
      </w:r>
    </w:p>
    <w:p w:rsidR="00004B21" w:rsidRPr="00053584" w:rsidRDefault="00004B21" w:rsidP="00004B21">
      <w:pPr>
        <w:rPr>
          <w:rFonts w:ascii="Verdana" w:hAnsi="Verdana"/>
          <w:b/>
          <w:iCs/>
          <w:sz w:val="20"/>
          <w:szCs w:val="20"/>
          <w:u w:val="single"/>
        </w:rPr>
      </w:pPr>
      <w:r w:rsidRPr="00053584">
        <w:rPr>
          <w:rFonts w:ascii="Verdana" w:hAnsi="Verdana"/>
          <w:sz w:val="20"/>
          <w:szCs w:val="20"/>
        </w:rPr>
        <w:t xml:space="preserve">  </w:t>
      </w:r>
      <w:r w:rsidRPr="00053584">
        <w:rPr>
          <w:rFonts w:ascii="Verdana" w:hAnsi="Verdana"/>
          <w:sz w:val="20"/>
          <w:szCs w:val="20"/>
        </w:rPr>
        <w:tab/>
        <w:t>Τις δηλώσεις πρέπει να υπογράφουν ο Πρόεδρος και ο  Γενικός Γραμματέας του σωματείου.</w:t>
      </w:r>
    </w:p>
    <w:p w:rsidR="00CF1DAB" w:rsidRPr="00053584" w:rsidRDefault="005F210F" w:rsidP="005F210F">
      <w:pPr>
        <w:pStyle w:val="BasicParagraph"/>
        <w:contextualSpacing/>
        <w:jc w:val="both"/>
        <w:rPr>
          <w:rFonts w:ascii="Verdana" w:hAnsi="Verdana" w:cs="Arial"/>
          <w:b/>
          <w:bCs/>
          <w:color w:val="auto"/>
          <w:sz w:val="20"/>
          <w:szCs w:val="20"/>
          <w:u w:val="single"/>
          <w:lang w:val="el-GR"/>
        </w:rPr>
      </w:pPr>
      <w:r w:rsidRPr="00053584">
        <w:rPr>
          <w:rFonts w:ascii="Verdana" w:hAnsi="Verdana" w:cs="Arial"/>
          <w:b/>
          <w:bCs/>
          <w:color w:val="auto"/>
          <w:sz w:val="20"/>
          <w:szCs w:val="20"/>
          <w:u w:val="single"/>
          <w:lang w:val="el-GR"/>
        </w:rPr>
        <w:t>8</w:t>
      </w:r>
      <w:r w:rsidR="00CF1DAB" w:rsidRPr="00053584">
        <w:rPr>
          <w:rFonts w:ascii="Verdana" w:hAnsi="Verdana" w:cs="Arial"/>
          <w:b/>
          <w:bCs/>
          <w:color w:val="auto"/>
          <w:sz w:val="20"/>
          <w:szCs w:val="20"/>
          <w:u w:val="single"/>
          <w:lang w:val="el-GR"/>
        </w:rPr>
        <w:t>. ΒΑΘΜΟΛΟΓΙΑ ΑΘΛΗΤΩΝ ΚΑΙ ΣΩΜΑΤΕΙΩΝ  ΤΟΥ ΙΔΙΟΥ ΟΜΙΛΟΥ</w:t>
      </w:r>
    </w:p>
    <w:p w:rsidR="00CF1DAB" w:rsidRPr="00053584" w:rsidRDefault="00CF1DAB" w:rsidP="005F210F">
      <w:pPr>
        <w:pStyle w:val="BasicParagraph"/>
        <w:contextualSpacing/>
        <w:jc w:val="both"/>
        <w:rPr>
          <w:rFonts w:ascii="Verdana" w:hAnsi="Verdana" w:cs="Arial"/>
          <w:b/>
          <w:bCs/>
          <w:color w:val="auto"/>
          <w:sz w:val="20"/>
          <w:szCs w:val="20"/>
          <w:lang w:val="el-GR"/>
        </w:rPr>
      </w:pPr>
    </w:p>
    <w:p w:rsidR="00CF1DAB" w:rsidRPr="00053584" w:rsidRDefault="00CF1DAB" w:rsidP="005F210F">
      <w:pPr>
        <w:ind w:right="-52"/>
        <w:contextualSpacing/>
        <w:jc w:val="both"/>
        <w:rPr>
          <w:rFonts w:ascii="Verdana" w:hAnsi="Verdana"/>
          <w:sz w:val="20"/>
          <w:szCs w:val="20"/>
        </w:rPr>
      </w:pPr>
      <w:r w:rsidRPr="00053584">
        <w:rPr>
          <w:rFonts w:ascii="Verdana" w:hAnsi="Verdana"/>
          <w:sz w:val="20"/>
          <w:szCs w:val="20"/>
        </w:rPr>
        <w:t xml:space="preserve">Για κάθε μία από τις δύο κατηγορίες των αγώνων (Ανδρών – Γυναικών), θα ισχύει χωριστή βαθμολογία  για τους αθλητές – αθλήτριες και τα σωματεία που ανήκουν στον ίδιο </w:t>
      </w:r>
      <w:proofErr w:type="spellStart"/>
      <w:r w:rsidRPr="00053584">
        <w:rPr>
          <w:rFonts w:ascii="Verdana" w:hAnsi="Verdana"/>
          <w:sz w:val="20"/>
          <w:szCs w:val="20"/>
        </w:rPr>
        <w:t>ομίλο</w:t>
      </w:r>
      <w:proofErr w:type="spellEnd"/>
      <w:r w:rsidRPr="00053584">
        <w:rPr>
          <w:rFonts w:ascii="Verdana" w:hAnsi="Verdana"/>
          <w:sz w:val="20"/>
          <w:szCs w:val="20"/>
        </w:rPr>
        <w:t xml:space="preserve">. </w:t>
      </w:r>
    </w:p>
    <w:p w:rsidR="00CF1DAB" w:rsidRPr="00053584" w:rsidRDefault="00CF1DAB" w:rsidP="005F210F">
      <w:pPr>
        <w:ind w:right="-52"/>
        <w:contextualSpacing/>
        <w:jc w:val="both"/>
        <w:rPr>
          <w:rFonts w:ascii="Verdana" w:hAnsi="Verdana"/>
          <w:sz w:val="20"/>
          <w:szCs w:val="20"/>
        </w:rPr>
      </w:pPr>
      <w:r w:rsidRPr="00053584">
        <w:rPr>
          <w:rFonts w:ascii="Verdana" w:hAnsi="Verdana"/>
          <w:sz w:val="20"/>
          <w:szCs w:val="20"/>
        </w:rPr>
        <w:tab/>
        <w:t xml:space="preserve">Θα βαθμολογούνται με τη </w:t>
      </w:r>
      <w:r w:rsidRPr="00053584">
        <w:rPr>
          <w:rFonts w:ascii="Verdana" w:hAnsi="Verdana"/>
          <w:b/>
          <w:sz w:val="20"/>
          <w:szCs w:val="20"/>
        </w:rPr>
        <w:t>σταθερή</w:t>
      </w:r>
      <w:r w:rsidRPr="00053584">
        <w:rPr>
          <w:rFonts w:ascii="Verdana" w:hAnsi="Verdana"/>
          <w:sz w:val="20"/>
          <w:szCs w:val="20"/>
        </w:rPr>
        <w:t xml:space="preserve"> βαθμολογία οι αθλητές – αθλήτριες και οι ομάδες σκυταλοδρομίας, που θα πετύχουν τα αντίστοιχα όρια βαθμολόγησης (πίνακες 3 - 4) και θα καταταγούν στις 16 πρώτες θέσεις της κατάταξης κάθε αγωνίσματος σε κάθε όμιλο.</w:t>
      </w:r>
    </w:p>
    <w:p w:rsidR="00CF1DAB" w:rsidRPr="00053584" w:rsidRDefault="00CF1DAB" w:rsidP="005F210F">
      <w:pPr>
        <w:ind w:right="-52"/>
        <w:contextualSpacing/>
        <w:jc w:val="both"/>
        <w:rPr>
          <w:rFonts w:ascii="Verdana" w:hAnsi="Verdana"/>
          <w:sz w:val="20"/>
          <w:szCs w:val="20"/>
        </w:rPr>
      </w:pPr>
    </w:p>
    <w:p w:rsidR="00CF1DAB" w:rsidRPr="00053584" w:rsidRDefault="00CF1DAB" w:rsidP="005F210F">
      <w:pPr>
        <w:ind w:right="-52"/>
        <w:contextualSpacing/>
        <w:jc w:val="both"/>
        <w:rPr>
          <w:rFonts w:ascii="Verdana" w:hAnsi="Verdana"/>
          <w:sz w:val="20"/>
          <w:szCs w:val="20"/>
          <w:u w:val="single"/>
        </w:rPr>
      </w:pPr>
      <w:r w:rsidRPr="00053584">
        <w:rPr>
          <w:rFonts w:ascii="Verdana" w:hAnsi="Verdana"/>
          <w:sz w:val="20"/>
          <w:szCs w:val="20"/>
        </w:rPr>
        <w:t xml:space="preserve">    </w:t>
      </w:r>
      <w:r w:rsidRPr="00053584">
        <w:rPr>
          <w:rFonts w:ascii="Verdana" w:hAnsi="Verdana"/>
          <w:sz w:val="20"/>
          <w:szCs w:val="20"/>
          <w:u w:val="single"/>
        </w:rPr>
        <w:t xml:space="preserve">Ατομικά αγωνίσματα: </w:t>
      </w:r>
    </w:p>
    <w:p w:rsidR="00CF1DAB" w:rsidRPr="00053584" w:rsidRDefault="00CF1DAB" w:rsidP="005F210F">
      <w:pPr>
        <w:ind w:right="-52"/>
        <w:contextualSpacing/>
        <w:jc w:val="both"/>
        <w:rPr>
          <w:rFonts w:ascii="Verdana" w:hAnsi="Verdana"/>
          <w:sz w:val="20"/>
          <w:szCs w:val="20"/>
        </w:rPr>
      </w:pPr>
      <w:r w:rsidRPr="00053584">
        <w:rPr>
          <w:rFonts w:ascii="Verdana" w:hAnsi="Verdana"/>
          <w:sz w:val="20"/>
          <w:szCs w:val="20"/>
        </w:rPr>
        <w:t xml:space="preserve">       13 – 11- 10 – 9 - 8 – 7 – 6 – 5 – 4 – 3 – 2 – 1 – 1 – 1 – 1 – 1</w:t>
      </w:r>
    </w:p>
    <w:p w:rsidR="00CF1DAB" w:rsidRPr="00053584" w:rsidRDefault="00CF1DAB" w:rsidP="005F210F">
      <w:pPr>
        <w:ind w:right="-52"/>
        <w:contextualSpacing/>
        <w:jc w:val="both"/>
        <w:rPr>
          <w:rFonts w:ascii="Verdana" w:hAnsi="Verdana"/>
          <w:sz w:val="20"/>
          <w:szCs w:val="20"/>
        </w:rPr>
      </w:pPr>
    </w:p>
    <w:p w:rsidR="00CF1DAB" w:rsidRPr="00053584" w:rsidRDefault="00CF1DAB" w:rsidP="005F210F">
      <w:pPr>
        <w:ind w:right="-52"/>
        <w:contextualSpacing/>
        <w:jc w:val="both"/>
        <w:rPr>
          <w:rFonts w:ascii="Verdana" w:hAnsi="Verdana"/>
          <w:sz w:val="20"/>
          <w:szCs w:val="20"/>
          <w:u w:val="single"/>
        </w:rPr>
      </w:pPr>
      <w:r w:rsidRPr="00053584">
        <w:rPr>
          <w:rFonts w:ascii="Verdana" w:hAnsi="Verdana"/>
          <w:sz w:val="20"/>
          <w:szCs w:val="20"/>
        </w:rPr>
        <w:t xml:space="preserve">  </w:t>
      </w:r>
      <w:r w:rsidRPr="00053584">
        <w:rPr>
          <w:rFonts w:ascii="Verdana" w:hAnsi="Verdana"/>
          <w:sz w:val="20"/>
          <w:szCs w:val="20"/>
          <w:u w:val="single"/>
        </w:rPr>
        <w:t xml:space="preserve">Σκυταλοδρομίες:  </w:t>
      </w:r>
    </w:p>
    <w:p w:rsidR="00CF1DAB" w:rsidRPr="00053584" w:rsidRDefault="00CF1DAB" w:rsidP="005F210F">
      <w:pPr>
        <w:ind w:right="-52"/>
        <w:contextualSpacing/>
        <w:jc w:val="both"/>
        <w:rPr>
          <w:rFonts w:ascii="Verdana" w:hAnsi="Verdana"/>
          <w:sz w:val="20"/>
          <w:szCs w:val="20"/>
        </w:rPr>
      </w:pPr>
      <w:r w:rsidRPr="00053584">
        <w:rPr>
          <w:rFonts w:ascii="Verdana" w:hAnsi="Verdana"/>
          <w:sz w:val="20"/>
          <w:szCs w:val="20"/>
        </w:rPr>
        <w:t xml:space="preserve">       26 – 22 - 20 – 18 - 16 – 14 – 12 – 10 – 8 – 6 – 4 – 2 – 2 – 2 – 2 - 2</w:t>
      </w:r>
    </w:p>
    <w:p w:rsidR="00CF1DAB" w:rsidRPr="00053584" w:rsidRDefault="00CF1DAB" w:rsidP="005F210F">
      <w:pPr>
        <w:ind w:right="-902"/>
        <w:contextualSpacing/>
        <w:jc w:val="both"/>
        <w:rPr>
          <w:rFonts w:ascii="Verdana" w:hAnsi="Verdana"/>
          <w:b/>
          <w:sz w:val="20"/>
          <w:szCs w:val="20"/>
          <w:u w:val="single"/>
        </w:rPr>
      </w:pPr>
      <w:r w:rsidRPr="00053584">
        <w:rPr>
          <w:rFonts w:ascii="Verdana" w:hAnsi="Verdana"/>
          <w:b/>
          <w:sz w:val="20"/>
          <w:szCs w:val="20"/>
          <w:u w:val="single"/>
        </w:rPr>
        <w:t xml:space="preserve"> </w:t>
      </w:r>
    </w:p>
    <w:p w:rsidR="00CF1DAB" w:rsidRPr="00053584" w:rsidRDefault="00CF1DAB" w:rsidP="005F210F">
      <w:pPr>
        <w:ind w:right="-193"/>
        <w:contextualSpacing/>
        <w:jc w:val="both"/>
        <w:rPr>
          <w:rFonts w:ascii="Verdana" w:hAnsi="Verdana"/>
          <w:sz w:val="20"/>
          <w:szCs w:val="20"/>
        </w:rPr>
      </w:pPr>
      <w:r w:rsidRPr="00053584">
        <w:rPr>
          <w:rFonts w:ascii="Verdana" w:hAnsi="Verdana"/>
          <w:sz w:val="20"/>
          <w:szCs w:val="20"/>
        </w:rPr>
        <w:tab/>
        <w:t>Επιπλέον κάθε αθλητής – αθλήτρια ή ομάδα σκυταλοδρομίας που πετυχαίνει το όριο βαθμολόγησης και κατατάσσεται μετά τη 16</w:t>
      </w:r>
      <w:r w:rsidRPr="00053584">
        <w:rPr>
          <w:rFonts w:ascii="Verdana" w:hAnsi="Verdana"/>
          <w:sz w:val="20"/>
          <w:szCs w:val="20"/>
          <w:vertAlign w:val="superscript"/>
        </w:rPr>
        <w:t>η</w:t>
      </w:r>
      <w:r w:rsidRPr="00053584">
        <w:rPr>
          <w:rFonts w:ascii="Verdana" w:hAnsi="Verdana"/>
          <w:sz w:val="20"/>
          <w:szCs w:val="20"/>
        </w:rPr>
        <w:t xml:space="preserve"> θέση θα παίρνει 1 βαθμό στα ατομικά αγωνίσματα και 2  βαθμούς στις σκυταλοδρομίες.</w:t>
      </w:r>
    </w:p>
    <w:p w:rsidR="00CF1DAB" w:rsidRPr="00053584" w:rsidRDefault="00CF1DAB" w:rsidP="00CF1DAB">
      <w:pPr>
        <w:pStyle w:val="BasicParagraph"/>
        <w:jc w:val="both"/>
        <w:rPr>
          <w:rFonts w:ascii="Verdana" w:hAnsi="Verdana"/>
          <w:color w:val="auto"/>
          <w:lang w:val="el-GR"/>
        </w:rPr>
      </w:pPr>
    </w:p>
    <w:p w:rsidR="00CF1DAB" w:rsidRPr="00053584" w:rsidRDefault="005F210F" w:rsidP="00CF1DAB">
      <w:pPr>
        <w:rPr>
          <w:rFonts w:ascii="Verdana" w:hAnsi="Verdana"/>
          <w:b/>
          <w:sz w:val="20"/>
          <w:szCs w:val="20"/>
          <w:u w:val="single"/>
        </w:rPr>
      </w:pPr>
      <w:r w:rsidRPr="00053584">
        <w:rPr>
          <w:rFonts w:ascii="Verdana" w:hAnsi="Verdana"/>
          <w:b/>
          <w:sz w:val="20"/>
          <w:szCs w:val="20"/>
        </w:rPr>
        <w:t>9</w:t>
      </w:r>
      <w:r w:rsidR="00CF1DAB" w:rsidRPr="00053584">
        <w:rPr>
          <w:rFonts w:ascii="Verdana" w:hAnsi="Verdana"/>
          <w:b/>
          <w:sz w:val="20"/>
          <w:szCs w:val="20"/>
        </w:rPr>
        <w:t xml:space="preserve">.  </w:t>
      </w:r>
      <w:r w:rsidR="00CF1DAB" w:rsidRPr="00053584">
        <w:rPr>
          <w:rFonts w:ascii="Verdana" w:hAnsi="Verdana"/>
          <w:b/>
          <w:sz w:val="20"/>
          <w:szCs w:val="20"/>
          <w:u w:val="single"/>
        </w:rPr>
        <w:t>ΕΞΟΔΑ ΜΕΤΑΚΙΝΗΣΗΣ</w:t>
      </w:r>
    </w:p>
    <w:p w:rsidR="00CF1DAB" w:rsidRPr="00053584" w:rsidRDefault="00CF1DAB" w:rsidP="00CF1DAB">
      <w:pPr>
        <w:ind w:firstLine="720"/>
        <w:jc w:val="both"/>
        <w:rPr>
          <w:rFonts w:ascii="Verdana" w:hAnsi="Verdana"/>
          <w:sz w:val="20"/>
          <w:szCs w:val="20"/>
        </w:rPr>
      </w:pPr>
      <w:r w:rsidRPr="00053584">
        <w:rPr>
          <w:rFonts w:ascii="Verdana" w:hAnsi="Verdana"/>
          <w:sz w:val="20"/>
          <w:szCs w:val="20"/>
        </w:rPr>
        <w:t>Έξοδα μετακίνησης στους διασυλλογικούς αγώνες 2021 δεν θα δοθούν, αφού, αφ’ ενός μεν λόγω της αύξησης του αριθμού των ομίλων έχουν μειωθεί σημαντικά οι μετακινήσεις των σωματείων, αφ’ ετέρου δε  οι διαθέσιμοι πόροι της ομοσπονδίας μας θα διατεθούν για την κάλυψη εξόδων μετακίνησης των σωματείων στα πανελλήνια πρωταθλήματα.</w:t>
      </w:r>
    </w:p>
    <w:p w:rsidR="00CF1DAB" w:rsidRPr="00053584" w:rsidRDefault="00CF1DAB" w:rsidP="00CF1DAB">
      <w:pPr>
        <w:rPr>
          <w:rFonts w:ascii="Verdana" w:hAnsi="Verdana" w:cs="Arial"/>
          <w:sz w:val="20"/>
          <w:szCs w:val="20"/>
        </w:rPr>
      </w:pPr>
      <w:r w:rsidRPr="00053584">
        <w:rPr>
          <w:rFonts w:ascii="Verdana" w:hAnsi="Verdana"/>
          <w:sz w:val="20"/>
          <w:szCs w:val="20"/>
        </w:rPr>
        <w:t>Στις περιπτώσεις υποχρεωτικών διανυκτερεύσεων και ακτοπλοϊκών εισιτηρίων, πιθανή κάλυψη περιορισμένων εξόδων θα εξετάζεται κατά περίπτωση.</w:t>
      </w:r>
    </w:p>
    <w:p w:rsidR="00CF1DAB" w:rsidRPr="00053584" w:rsidRDefault="005F210F" w:rsidP="00CF1DAB">
      <w:pPr>
        <w:autoSpaceDE w:val="0"/>
        <w:autoSpaceDN w:val="0"/>
        <w:adjustRightInd w:val="0"/>
        <w:jc w:val="both"/>
        <w:rPr>
          <w:rFonts w:ascii="Verdana" w:hAnsi="Verdana"/>
          <w:b/>
          <w:bCs/>
          <w:sz w:val="20"/>
          <w:szCs w:val="20"/>
          <w:u w:val="single"/>
        </w:rPr>
      </w:pPr>
      <w:r w:rsidRPr="00053584">
        <w:rPr>
          <w:rFonts w:ascii="Verdana" w:hAnsi="Verdana"/>
          <w:b/>
          <w:bCs/>
          <w:sz w:val="20"/>
          <w:szCs w:val="20"/>
          <w:u w:val="single"/>
        </w:rPr>
        <w:t>10</w:t>
      </w:r>
      <w:r w:rsidR="00CF1DAB" w:rsidRPr="00053584">
        <w:rPr>
          <w:rFonts w:ascii="Verdana" w:hAnsi="Verdana"/>
          <w:b/>
          <w:bCs/>
          <w:sz w:val="20"/>
          <w:szCs w:val="20"/>
          <w:u w:val="single"/>
        </w:rPr>
        <w:t>.</w:t>
      </w:r>
      <w:r w:rsidRPr="00053584">
        <w:rPr>
          <w:rFonts w:ascii="Verdana" w:hAnsi="Verdana"/>
          <w:b/>
          <w:bCs/>
          <w:sz w:val="20"/>
          <w:szCs w:val="20"/>
          <w:u w:val="single"/>
        </w:rPr>
        <w:t xml:space="preserve"> </w:t>
      </w:r>
      <w:r w:rsidR="00CF1DAB" w:rsidRPr="00053584">
        <w:rPr>
          <w:rFonts w:ascii="Verdana" w:hAnsi="Verdana"/>
          <w:b/>
          <w:bCs/>
          <w:sz w:val="20"/>
          <w:szCs w:val="20"/>
          <w:u w:val="single"/>
        </w:rPr>
        <w:t>ΚΑΝΟΝΙΣΜΟΙ:</w:t>
      </w:r>
    </w:p>
    <w:p w:rsidR="00CF1DAB" w:rsidRPr="00053584" w:rsidRDefault="00CF1DAB" w:rsidP="00CF1DAB">
      <w:pPr>
        <w:autoSpaceDE w:val="0"/>
        <w:autoSpaceDN w:val="0"/>
        <w:adjustRightInd w:val="0"/>
        <w:jc w:val="both"/>
        <w:rPr>
          <w:rFonts w:ascii="Verdana" w:hAnsi="Verdana"/>
          <w:b/>
          <w:bCs/>
          <w:sz w:val="20"/>
          <w:szCs w:val="20"/>
        </w:rPr>
      </w:pPr>
      <w:r w:rsidRPr="00053584">
        <w:rPr>
          <w:rFonts w:ascii="Verdana" w:hAnsi="Verdana"/>
          <w:b/>
          <w:bCs/>
          <w:sz w:val="20"/>
          <w:szCs w:val="20"/>
        </w:rPr>
        <w:t xml:space="preserve">Στους αγώνες θα ισχύσουν οι κανονισμοί στίβου 2020-2021  </w:t>
      </w:r>
    </w:p>
    <w:p w:rsidR="00CF1DAB" w:rsidRPr="00053584" w:rsidRDefault="00EB111A" w:rsidP="00CF1DAB">
      <w:pPr>
        <w:autoSpaceDE w:val="0"/>
        <w:autoSpaceDN w:val="0"/>
        <w:adjustRightInd w:val="0"/>
        <w:jc w:val="both"/>
        <w:rPr>
          <w:rFonts w:ascii="Verdana" w:hAnsi="Verdana"/>
          <w:b/>
          <w:bCs/>
          <w:sz w:val="20"/>
          <w:szCs w:val="20"/>
          <w:u w:val="single"/>
        </w:rPr>
      </w:pPr>
      <w:r w:rsidRPr="00053584">
        <w:rPr>
          <w:rFonts w:ascii="Verdana" w:hAnsi="Verdana"/>
          <w:b/>
          <w:bCs/>
          <w:sz w:val="20"/>
          <w:szCs w:val="20"/>
          <w:u w:val="single"/>
        </w:rPr>
        <w:t>11</w:t>
      </w:r>
      <w:r w:rsidR="00CF1DAB" w:rsidRPr="00053584">
        <w:rPr>
          <w:rFonts w:ascii="Verdana" w:hAnsi="Verdana"/>
          <w:b/>
          <w:bCs/>
          <w:sz w:val="20"/>
          <w:szCs w:val="20"/>
          <w:u w:val="single"/>
        </w:rPr>
        <w:t>. ΕΠΑΘΛΑ</w:t>
      </w:r>
    </w:p>
    <w:p w:rsidR="00CF1DAB" w:rsidRDefault="00CF1DAB" w:rsidP="00CF1DAB">
      <w:pPr>
        <w:ind w:firstLine="525"/>
        <w:jc w:val="both"/>
        <w:rPr>
          <w:rFonts w:ascii="Verdana" w:hAnsi="Verdana" w:cs="Arial"/>
          <w:sz w:val="20"/>
          <w:szCs w:val="20"/>
        </w:rPr>
      </w:pPr>
      <w:r w:rsidRPr="00053584">
        <w:rPr>
          <w:rFonts w:ascii="Verdana" w:hAnsi="Verdana" w:cs="Arial"/>
          <w:sz w:val="20"/>
          <w:szCs w:val="20"/>
        </w:rPr>
        <w:tab/>
        <w:t>Σύμφωνα με όσα αναφέρονται για τις απονομές επάθλων, στο υγειονομικό πρωτόκολλο που έχει εγκριθεί από την επιστημονική υγειονομική επιτροπή της Γ.Γ.Α. και ισχύει την περίοδο διεξαγωγής των αγώνων.</w:t>
      </w:r>
    </w:p>
    <w:p w:rsidR="00A50DBF" w:rsidRDefault="00A50DBF" w:rsidP="00CF1DAB">
      <w:pPr>
        <w:ind w:firstLine="525"/>
        <w:jc w:val="both"/>
        <w:rPr>
          <w:rFonts w:ascii="Verdana" w:hAnsi="Verdana" w:cs="Arial"/>
          <w:sz w:val="20"/>
          <w:szCs w:val="20"/>
        </w:rPr>
      </w:pPr>
    </w:p>
    <w:p w:rsidR="00A50DBF" w:rsidRPr="00053584" w:rsidRDefault="00A50DBF" w:rsidP="00CF1DAB">
      <w:pPr>
        <w:ind w:firstLine="525"/>
        <w:jc w:val="both"/>
        <w:rPr>
          <w:rFonts w:ascii="Verdana" w:hAnsi="Verdana"/>
          <w:b/>
          <w:bCs/>
          <w:sz w:val="20"/>
          <w:szCs w:val="20"/>
        </w:rPr>
      </w:pPr>
    </w:p>
    <w:p w:rsidR="00CF1DAB" w:rsidRPr="00053584" w:rsidRDefault="00EB111A" w:rsidP="00DF56DE">
      <w:pPr>
        <w:rPr>
          <w:rFonts w:ascii="Verdana" w:hAnsi="Verdana"/>
          <w:b/>
          <w:bCs/>
          <w:sz w:val="20"/>
          <w:szCs w:val="20"/>
        </w:rPr>
      </w:pPr>
      <w:r w:rsidRPr="00053584">
        <w:rPr>
          <w:rFonts w:ascii="Verdana" w:hAnsi="Verdana"/>
          <w:b/>
          <w:bCs/>
          <w:sz w:val="20"/>
          <w:szCs w:val="20"/>
          <w:u w:val="single"/>
        </w:rPr>
        <w:lastRenderedPageBreak/>
        <w:t>12</w:t>
      </w:r>
      <w:r w:rsidR="00CF1DAB" w:rsidRPr="00053584">
        <w:rPr>
          <w:rFonts w:ascii="Verdana" w:hAnsi="Verdana"/>
          <w:b/>
          <w:bCs/>
          <w:sz w:val="20"/>
          <w:szCs w:val="20"/>
          <w:u w:val="single"/>
        </w:rPr>
        <w:t>.ΚΥΡΩΣΕΙΣ-ΑΡΝΗΤΙΚΗ ΒΑΘΜΟΛΟΓΙΑ :</w:t>
      </w:r>
    </w:p>
    <w:p w:rsidR="00CF1DAB" w:rsidRPr="00053584" w:rsidRDefault="00CF1DAB" w:rsidP="00DF56DE">
      <w:pPr>
        <w:ind w:firstLine="525"/>
        <w:jc w:val="both"/>
        <w:rPr>
          <w:rFonts w:ascii="Verdana" w:hAnsi="Verdana" w:cs="Arial"/>
          <w:sz w:val="20"/>
          <w:szCs w:val="20"/>
        </w:rPr>
      </w:pPr>
      <w:r w:rsidRPr="00053584">
        <w:rPr>
          <w:rFonts w:ascii="Verdana" w:hAnsi="Verdana" w:cs="Arial"/>
          <w:sz w:val="20"/>
          <w:szCs w:val="20"/>
        </w:rPr>
        <w:t xml:space="preserve">Η επιτροπή ελέγχου και σωστής διεξαγωγής των διασυλλογικών αγώνων  αποτελείται από υπηρεσιακά μέλη της επιτροπής ανάπτυξης και της στατιστικής υπηρεσίας, με πρόεδρο ένα μέλος του Δ.Σ.   Έτσι, εκτός των ακυρώσεων που μπορεί να γίνουν κατά τη διάρκεια των αγώνων για διάφορους λόγους ( π.χ. αντικανονική συμμετοχή, </w:t>
      </w:r>
      <w:proofErr w:type="spellStart"/>
      <w:r w:rsidRPr="00053584">
        <w:rPr>
          <w:rFonts w:ascii="Verdana" w:hAnsi="Verdana" w:cs="Arial"/>
          <w:sz w:val="20"/>
          <w:szCs w:val="20"/>
        </w:rPr>
        <w:t>κ.λ.π</w:t>
      </w:r>
      <w:proofErr w:type="spellEnd"/>
      <w:r w:rsidRPr="00053584">
        <w:rPr>
          <w:rFonts w:ascii="Verdana" w:hAnsi="Verdana" w:cs="Arial"/>
          <w:sz w:val="20"/>
          <w:szCs w:val="20"/>
        </w:rPr>
        <w:t>. με βάση την ειδική ή την κεντρική προκήρυξη), θα γίνεται έλεγχος και μετά το πέρας των αγώνων, από την επιτροπή ελέγχου.</w:t>
      </w:r>
    </w:p>
    <w:p w:rsidR="00CF1DAB" w:rsidRPr="00053584" w:rsidRDefault="00CF1DAB" w:rsidP="00DF56DE">
      <w:pPr>
        <w:ind w:firstLine="720"/>
        <w:contextualSpacing/>
        <w:jc w:val="both"/>
        <w:rPr>
          <w:rFonts w:ascii="Verdana" w:hAnsi="Verdana" w:cs="Arial"/>
          <w:sz w:val="20"/>
          <w:szCs w:val="20"/>
        </w:rPr>
      </w:pPr>
      <w:r w:rsidRPr="00053584">
        <w:rPr>
          <w:rFonts w:ascii="Verdana" w:hAnsi="Verdana" w:cs="Arial"/>
          <w:sz w:val="20"/>
          <w:szCs w:val="20"/>
        </w:rPr>
        <w:t>Οι κυρώσεις που θα επιβάλλονται είναι:</w:t>
      </w:r>
    </w:p>
    <w:p w:rsidR="00CF1DAB" w:rsidRPr="00053584" w:rsidRDefault="00CF1DAB" w:rsidP="00DF56DE">
      <w:pPr>
        <w:ind w:firstLine="720"/>
        <w:contextualSpacing/>
        <w:jc w:val="both"/>
        <w:rPr>
          <w:rFonts w:ascii="Verdana" w:hAnsi="Verdana" w:cs="Arial"/>
          <w:sz w:val="20"/>
          <w:szCs w:val="20"/>
        </w:rPr>
      </w:pPr>
      <w:r w:rsidRPr="00053584">
        <w:rPr>
          <w:rFonts w:ascii="Verdana" w:hAnsi="Verdana" w:cs="Arial"/>
          <w:sz w:val="20"/>
          <w:szCs w:val="20"/>
        </w:rPr>
        <w:t xml:space="preserve">Ο αθλητής – </w:t>
      </w:r>
      <w:proofErr w:type="spellStart"/>
      <w:r w:rsidRPr="00053584">
        <w:rPr>
          <w:rFonts w:ascii="Verdana" w:hAnsi="Verdana" w:cs="Arial"/>
          <w:sz w:val="20"/>
          <w:szCs w:val="20"/>
        </w:rPr>
        <w:t>τρια</w:t>
      </w:r>
      <w:proofErr w:type="spellEnd"/>
      <w:r w:rsidRPr="00053584">
        <w:rPr>
          <w:rFonts w:ascii="Verdana" w:hAnsi="Verdana" w:cs="Arial"/>
          <w:sz w:val="20"/>
          <w:szCs w:val="20"/>
        </w:rPr>
        <w:t>, θα τιμωρείται με ένα (1) χρόνο αποκλεισμό από όλες τις διοργανώσεις.</w:t>
      </w:r>
    </w:p>
    <w:p w:rsidR="00CF1DAB" w:rsidRPr="00053584" w:rsidRDefault="00CF1DAB" w:rsidP="00DF56DE">
      <w:pPr>
        <w:ind w:firstLine="720"/>
        <w:contextualSpacing/>
        <w:jc w:val="both"/>
        <w:rPr>
          <w:rFonts w:ascii="Verdana" w:hAnsi="Verdana" w:cs="Arial"/>
          <w:b/>
          <w:sz w:val="20"/>
          <w:szCs w:val="20"/>
          <w:u w:val="single"/>
        </w:rPr>
      </w:pPr>
      <w:r w:rsidRPr="00053584">
        <w:rPr>
          <w:rFonts w:ascii="Verdana" w:hAnsi="Verdana" w:cs="Arial"/>
          <w:b/>
          <w:sz w:val="20"/>
          <w:szCs w:val="20"/>
        </w:rPr>
        <w:t xml:space="preserve">Ειδικά σε περίπτωση ΠΛΑΣΤΟΠΡΟΣΩΠΙΑΣ - ΠΑΡΑΠΟΙΗΣΗΣ ΤΩΝ ΣΤΟΙΧΕΙΩΝ  ΜΕ ΤΑ ΟΠΟΙΑ ΔΗΛΩΝΕΤΑΙ Ο ΑΘΛΗΤΗΣ – ΤΡΙΑ,  θα ισχύουν όλα όσα αναφέρονται στην παραπάνω παράγραφο </w:t>
      </w:r>
      <w:r w:rsidRPr="00053584">
        <w:rPr>
          <w:rFonts w:ascii="Verdana" w:hAnsi="Verdana" w:cs="Arial"/>
          <w:b/>
          <w:sz w:val="20"/>
          <w:szCs w:val="20"/>
          <w:u w:val="single"/>
        </w:rPr>
        <w:t>και επιπλέον θα αφαιρούνται ΕΚΑΤΟ (100) βαθμοί, από το σύνολο των βαθμών των διασυλλογικών αγώνων του σωματείου.</w:t>
      </w:r>
    </w:p>
    <w:p w:rsidR="00EB111A" w:rsidRPr="00053584" w:rsidRDefault="00EB111A" w:rsidP="00DF56DE">
      <w:pPr>
        <w:ind w:firstLine="720"/>
        <w:contextualSpacing/>
        <w:jc w:val="both"/>
        <w:rPr>
          <w:rFonts w:ascii="Verdana" w:hAnsi="Verdana" w:cs="Arial"/>
          <w:b/>
          <w:sz w:val="20"/>
          <w:szCs w:val="20"/>
          <w:u w:val="single"/>
        </w:rPr>
      </w:pPr>
    </w:p>
    <w:p w:rsidR="00CF1DAB" w:rsidRPr="00053584" w:rsidRDefault="00CF1DAB" w:rsidP="00DF56DE">
      <w:pPr>
        <w:jc w:val="both"/>
        <w:rPr>
          <w:rFonts w:ascii="Verdana" w:hAnsi="Verdana" w:cs="Arial"/>
          <w:sz w:val="20"/>
          <w:szCs w:val="20"/>
          <w:u w:val="single"/>
        </w:rPr>
      </w:pPr>
      <w:r w:rsidRPr="00053584">
        <w:rPr>
          <w:rFonts w:ascii="Verdana" w:hAnsi="Verdana" w:cs="Arial"/>
          <w:sz w:val="20"/>
          <w:szCs w:val="20"/>
          <w:u w:val="single"/>
        </w:rPr>
        <w:t>ΠΡΟΣΟΧΗ</w:t>
      </w:r>
    </w:p>
    <w:p w:rsidR="00CF1DAB" w:rsidRPr="00053584" w:rsidRDefault="00CF1DAB" w:rsidP="00DF56DE">
      <w:pPr>
        <w:ind w:firstLine="525"/>
        <w:jc w:val="both"/>
        <w:rPr>
          <w:rFonts w:ascii="Verdana" w:hAnsi="Verdana"/>
          <w:b/>
          <w:sz w:val="20"/>
          <w:szCs w:val="20"/>
        </w:rPr>
      </w:pPr>
      <w:r w:rsidRPr="00053584">
        <w:rPr>
          <w:rFonts w:ascii="Verdana" w:hAnsi="Verdana" w:cs="Arial"/>
          <w:sz w:val="20"/>
          <w:szCs w:val="20"/>
        </w:rPr>
        <w:t xml:space="preserve">Μετά το τέλος των αγώνων οι διοργανώτριες Ε.Α.Σ. υποχρεούνται, εάν υπάρχουν ακυρώσεις, να ενημερώσουν το Σ.Ε.Γ.Α.Σ. για να επιβληθούν οι προβλεπόμενες κυρώσεις. </w:t>
      </w:r>
    </w:p>
    <w:p w:rsidR="00CF1DAB" w:rsidRPr="00053584" w:rsidRDefault="00CF1DAB" w:rsidP="00DF56DE">
      <w:pPr>
        <w:jc w:val="both"/>
        <w:rPr>
          <w:rFonts w:ascii="Verdana" w:hAnsi="Verdana"/>
          <w:b/>
          <w:sz w:val="20"/>
          <w:szCs w:val="20"/>
        </w:rPr>
      </w:pPr>
    </w:p>
    <w:p w:rsidR="00CF1DAB" w:rsidRPr="00053584" w:rsidRDefault="00EB111A" w:rsidP="00DF56DE">
      <w:pPr>
        <w:tabs>
          <w:tab w:val="left" w:pos="360"/>
        </w:tabs>
        <w:ind w:right="-1044"/>
        <w:rPr>
          <w:rFonts w:ascii="Verdana" w:hAnsi="Verdana" w:cs="Arial"/>
          <w:b/>
          <w:sz w:val="20"/>
          <w:szCs w:val="20"/>
          <w:u w:val="single"/>
        </w:rPr>
      </w:pPr>
      <w:r w:rsidRPr="00053584">
        <w:rPr>
          <w:rFonts w:ascii="Verdana" w:hAnsi="Verdana" w:cs="Arial"/>
          <w:b/>
          <w:sz w:val="20"/>
          <w:szCs w:val="20"/>
          <w:u w:val="single"/>
        </w:rPr>
        <w:t>13</w:t>
      </w:r>
      <w:r w:rsidR="00CF1DAB" w:rsidRPr="00053584">
        <w:rPr>
          <w:rFonts w:ascii="Verdana" w:hAnsi="Verdana" w:cs="Arial"/>
          <w:b/>
          <w:sz w:val="20"/>
          <w:szCs w:val="20"/>
          <w:u w:val="single"/>
        </w:rPr>
        <w:t>. ΠΙΣΤΟΠΟΙΗΣΗ ΥΓΕΙΑΣ  ΑΘΛΗΤΩΝ – ΑΘΛΗΤΡΙΩΝ ΚΑΙ ΙΑΤΡΙΚΗ ΚΑΛΥΨΗ:</w:t>
      </w:r>
    </w:p>
    <w:p w:rsidR="00CF1DAB" w:rsidRPr="00053584" w:rsidRDefault="00CF1DAB" w:rsidP="00EB111A">
      <w:pPr>
        <w:widowControl w:val="0"/>
        <w:autoSpaceDE w:val="0"/>
        <w:autoSpaceDN w:val="0"/>
        <w:adjustRightInd w:val="0"/>
        <w:spacing w:line="288" w:lineRule="auto"/>
        <w:contextualSpacing/>
        <w:jc w:val="both"/>
        <w:textAlignment w:val="center"/>
        <w:rPr>
          <w:rFonts w:ascii="Verdana" w:eastAsia="Calibri" w:hAnsi="Verdana" w:cs="Arial"/>
          <w:sz w:val="20"/>
          <w:szCs w:val="20"/>
          <w:lang w:eastAsia="en-US"/>
        </w:rPr>
      </w:pPr>
      <w:r w:rsidRPr="00053584">
        <w:rPr>
          <w:rFonts w:ascii="Verdana" w:eastAsia="Calibri" w:hAnsi="Verdana" w:cs="Arial"/>
          <w:sz w:val="20"/>
          <w:szCs w:val="20"/>
          <w:lang w:eastAsia="en-US"/>
        </w:rPr>
        <w:tab/>
        <w:t>Α) Με φροντίδα και ευθύνη των συλλόγων τους οι αθλητές –</w:t>
      </w:r>
      <w:proofErr w:type="spellStart"/>
      <w:r w:rsidRPr="00053584">
        <w:rPr>
          <w:rFonts w:ascii="Verdana" w:eastAsia="Calibri" w:hAnsi="Verdana" w:cs="Arial"/>
          <w:sz w:val="20"/>
          <w:szCs w:val="20"/>
          <w:lang w:eastAsia="en-US"/>
        </w:rPr>
        <w:t>τριες</w:t>
      </w:r>
      <w:proofErr w:type="spellEnd"/>
      <w:r w:rsidRPr="00053584">
        <w:rPr>
          <w:rFonts w:ascii="Verdana" w:eastAsia="Calibri" w:hAnsi="Verdana" w:cs="Arial"/>
          <w:sz w:val="20"/>
          <w:szCs w:val="20"/>
          <w:lang w:eastAsia="en-US"/>
        </w:rPr>
        <w:t xml:space="preserve"> πρέπει να έχουν εξετασθεί ιατρικώς πριν από τους αγώνες.</w:t>
      </w:r>
    </w:p>
    <w:p w:rsidR="00CF1DAB" w:rsidRPr="00053584" w:rsidRDefault="00CF1DAB" w:rsidP="00EB111A">
      <w:pPr>
        <w:widowControl w:val="0"/>
        <w:autoSpaceDE w:val="0"/>
        <w:autoSpaceDN w:val="0"/>
        <w:adjustRightInd w:val="0"/>
        <w:spacing w:line="288" w:lineRule="auto"/>
        <w:contextualSpacing/>
        <w:jc w:val="both"/>
        <w:textAlignment w:val="center"/>
        <w:rPr>
          <w:rFonts w:ascii="Verdana" w:eastAsia="Calibri" w:hAnsi="Verdana" w:cs="Arial"/>
          <w:sz w:val="20"/>
          <w:szCs w:val="20"/>
          <w:lang w:eastAsia="en-US"/>
        </w:rPr>
      </w:pPr>
      <w:r w:rsidRPr="00053584">
        <w:rPr>
          <w:rFonts w:ascii="Verdana" w:eastAsia="Calibri" w:hAnsi="Verdana" w:cs="Arial"/>
          <w:sz w:val="20"/>
          <w:szCs w:val="20"/>
          <w:lang w:eastAsia="en-US"/>
        </w:rPr>
        <w:tab/>
        <w:t xml:space="preserve">Η πιστοποίηση της υγείας των αθλητών - αθλητριών στην κάρτα υγείας αθλητή είναι υποχρεωτική και αποτελεί προϋπόθεση για τη συμμετοχή τους σε προπονήσεις και αγώνες. </w:t>
      </w:r>
    </w:p>
    <w:p w:rsidR="00CF1DAB" w:rsidRPr="00053584" w:rsidRDefault="00CF1DAB" w:rsidP="00EB111A">
      <w:pPr>
        <w:widowControl w:val="0"/>
        <w:autoSpaceDE w:val="0"/>
        <w:autoSpaceDN w:val="0"/>
        <w:adjustRightInd w:val="0"/>
        <w:spacing w:line="288" w:lineRule="auto"/>
        <w:contextualSpacing/>
        <w:jc w:val="both"/>
        <w:textAlignment w:val="center"/>
        <w:rPr>
          <w:rFonts w:ascii="Verdana" w:eastAsia="Calibri" w:hAnsi="Verdana" w:cs="Arial"/>
          <w:sz w:val="20"/>
          <w:szCs w:val="20"/>
          <w:lang w:eastAsia="en-US"/>
        </w:rPr>
      </w:pPr>
      <w:r w:rsidRPr="00053584">
        <w:rPr>
          <w:rFonts w:ascii="Verdana" w:eastAsia="Calibri" w:hAnsi="Verdana" w:cs="Arial"/>
          <w:sz w:val="20"/>
          <w:szCs w:val="20"/>
          <w:lang w:eastAsia="en-US"/>
        </w:rPr>
        <w:t xml:space="preserve"> </w:t>
      </w:r>
      <w:r w:rsidRPr="00053584">
        <w:rPr>
          <w:rFonts w:ascii="Verdana" w:eastAsia="Calibri" w:hAnsi="Verdana" w:cs="Arial"/>
          <w:sz w:val="20"/>
          <w:szCs w:val="20"/>
          <w:lang w:eastAsia="en-US"/>
        </w:rPr>
        <w:tab/>
        <w:t xml:space="preserve">Οι υπεύθυνοι της αίθουσας κλήσης </w:t>
      </w:r>
      <w:r w:rsidRPr="00053584">
        <w:rPr>
          <w:rFonts w:ascii="Verdana" w:eastAsia="Calibri" w:hAnsi="Verdana" w:cs="Arial"/>
          <w:bCs/>
          <w:sz w:val="20"/>
          <w:szCs w:val="20"/>
          <w:lang w:eastAsia="en-US"/>
        </w:rPr>
        <w:t xml:space="preserve">θα ελέγχουν τα αθλητικά δελτία  και τις κάρτες υγείας των αθλητών - αθλητριών και </w:t>
      </w:r>
      <w:r w:rsidRPr="00053584">
        <w:rPr>
          <w:rFonts w:ascii="Verdana" w:eastAsia="Calibri" w:hAnsi="Verdana" w:cs="Arial"/>
          <w:sz w:val="20"/>
          <w:szCs w:val="20"/>
          <w:lang w:eastAsia="en-US"/>
        </w:rPr>
        <w:t xml:space="preserve">θα καταχωρούν στα πινάκια ΜΟΝΟ τους αθλητές – αθλήτριες των οποίων η κάρτα υγείας αθλητή είναι θεωρημένη σύμφωνα  με την ισχύουσα νομοθεσία. </w:t>
      </w:r>
      <w:r w:rsidRPr="00053584">
        <w:rPr>
          <w:rFonts w:ascii="Verdana" w:eastAsia="Calibri" w:hAnsi="Verdana" w:cs="Arial"/>
          <w:sz w:val="20"/>
          <w:szCs w:val="20"/>
          <w:lang w:eastAsia="en-US"/>
        </w:rPr>
        <w:tab/>
      </w:r>
    </w:p>
    <w:p w:rsidR="00CF1DAB" w:rsidRPr="00053584" w:rsidRDefault="00CF1DAB" w:rsidP="00EB111A">
      <w:pPr>
        <w:widowControl w:val="0"/>
        <w:autoSpaceDE w:val="0"/>
        <w:autoSpaceDN w:val="0"/>
        <w:adjustRightInd w:val="0"/>
        <w:spacing w:line="288" w:lineRule="auto"/>
        <w:contextualSpacing/>
        <w:jc w:val="both"/>
        <w:textAlignment w:val="center"/>
        <w:rPr>
          <w:rFonts w:ascii="Verdana" w:eastAsia="Calibri" w:hAnsi="Verdana" w:cs="Arial"/>
          <w:b/>
          <w:sz w:val="20"/>
          <w:szCs w:val="20"/>
          <w:lang w:eastAsia="en-US"/>
        </w:rPr>
      </w:pPr>
      <w:r w:rsidRPr="00053584">
        <w:rPr>
          <w:rFonts w:ascii="Verdana" w:eastAsia="Calibri" w:hAnsi="Verdana" w:cs="Arial"/>
          <w:b/>
          <w:sz w:val="20"/>
          <w:szCs w:val="20"/>
          <w:lang w:eastAsia="en-US"/>
        </w:rPr>
        <w:tab/>
        <w:t>ΣΕ ΔΙΑΦΟΡΕΤΙΚΗ ΠΕΡΙΠΤΩΣΗ ΔΕΝ ΘΑ ΤΟΥΣ ΕΠΙΤΡΕΠΕΤΑΙ ΝΑ ΣΥΜΜΕΤΕΧΟΥΝ.</w:t>
      </w:r>
    </w:p>
    <w:p w:rsidR="00CF1DAB" w:rsidRPr="00053584" w:rsidRDefault="00CF1DAB" w:rsidP="00EB111A">
      <w:pPr>
        <w:tabs>
          <w:tab w:val="left" w:pos="360"/>
        </w:tabs>
        <w:ind w:right="-52"/>
        <w:contextualSpacing/>
        <w:jc w:val="both"/>
        <w:rPr>
          <w:rFonts w:ascii="Verdana" w:hAnsi="Verdana" w:cs="Arial"/>
          <w:bCs/>
          <w:sz w:val="20"/>
          <w:szCs w:val="20"/>
        </w:rPr>
      </w:pPr>
      <w:r w:rsidRPr="00053584">
        <w:rPr>
          <w:rFonts w:ascii="Verdana" w:hAnsi="Verdana" w:cs="Arial"/>
          <w:bCs/>
          <w:sz w:val="20"/>
          <w:szCs w:val="20"/>
        </w:rPr>
        <w:tab/>
      </w:r>
      <w:r w:rsidRPr="00053584">
        <w:rPr>
          <w:rFonts w:ascii="Verdana" w:hAnsi="Verdana" w:cs="Arial"/>
          <w:bCs/>
          <w:sz w:val="20"/>
          <w:szCs w:val="20"/>
        </w:rPr>
        <w:tab/>
        <w:t>Β)  Οι οργανώτριες Ε.Α.Σ. είναι υποχρεωμένες να διασφαλίσουν με κάθε τρόπο την παροχή ιατρικής φροντίδας κατά την διάρκεια των αγώνων. Γι’ αυτό πέρα από την παρουσία γιατρού θα πρέπει να γίνουν όλες οι απαραίτητες ενέργειες ώστε να εξασφαλιστεί, όπου είναι δυνατόν, η παρουσία ασθενοφόρου καθ’ όλη την διάρκεια διεξαγωγής των αγωνισμάτων.</w:t>
      </w:r>
    </w:p>
    <w:p w:rsidR="00CF1DAB" w:rsidRDefault="00CF1DAB" w:rsidP="00DF56DE">
      <w:pPr>
        <w:tabs>
          <w:tab w:val="left" w:pos="360"/>
        </w:tabs>
        <w:ind w:right="-52"/>
        <w:jc w:val="both"/>
        <w:rPr>
          <w:rFonts w:ascii="Verdana" w:hAnsi="Verdana" w:cs="Arial"/>
          <w:bCs/>
          <w:sz w:val="20"/>
          <w:szCs w:val="20"/>
        </w:rPr>
      </w:pPr>
      <w:r w:rsidRPr="00053584">
        <w:rPr>
          <w:rFonts w:ascii="Verdana" w:hAnsi="Verdana" w:cs="Arial"/>
          <w:bCs/>
          <w:sz w:val="20"/>
          <w:szCs w:val="20"/>
        </w:rPr>
        <w:tab/>
      </w:r>
      <w:r w:rsidR="00EB111A" w:rsidRPr="00053584">
        <w:rPr>
          <w:rFonts w:ascii="Verdana" w:hAnsi="Verdana" w:cs="Arial"/>
          <w:bCs/>
          <w:sz w:val="20"/>
          <w:szCs w:val="20"/>
        </w:rPr>
        <w:t xml:space="preserve">  </w:t>
      </w:r>
      <w:r w:rsidRPr="00053584">
        <w:rPr>
          <w:rFonts w:ascii="Verdana" w:hAnsi="Verdana" w:cs="Arial"/>
          <w:bCs/>
          <w:sz w:val="20"/>
          <w:szCs w:val="20"/>
        </w:rPr>
        <w:t xml:space="preserve">   Γ) Επίσης, σε σχέση με την πρόληψη για την μετάδοση του COVID – 19,  πρέπει σε κάθε περίπτωση να τηρούνται τα υγειονομικά πρωτόκολλα του Ε.Ο.Δ.Υ. και ειδικότερα τα αντίστοιχα πρωτοκόλλα που ισχύουν για την διεξαγωγή αγώνων στίβου, με τις οποιεσδήποτε τροποποιήσεις που θα ισχύουν μέχρι την ημερομηνία διεξαγωγής των αγώνων.</w:t>
      </w:r>
    </w:p>
    <w:p w:rsidR="00A50DBF" w:rsidRDefault="00A50DBF" w:rsidP="00DF56DE">
      <w:pPr>
        <w:tabs>
          <w:tab w:val="left" w:pos="360"/>
        </w:tabs>
        <w:ind w:right="-52"/>
        <w:jc w:val="both"/>
        <w:rPr>
          <w:rFonts w:ascii="Verdana" w:hAnsi="Verdana" w:cs="Arial"/>
          <w:bCs/>
          <w:sz w:val="20"/>
          <w:szCs w:val="20"/>
        </w:rPr>
      </w:pPr>
    </w:p>
    <w:p w:rsidR="00A50DBF" w:rsidRDefault="00A50DBF" w:rsidP="00DF56DE">
      <w:pPr>
        <w:tabs>
          <w:tab w:val="left" w:pos="360"/>
        </w:tabs>
        <w:ind w:right="-52"/>
        <w:jc w:val="both"/>
        <w:rPr>
          <w:rFonts w:ascii="Verdana" w:hAnsi="Verdana" w:cs="Arial"/>
          <w:bCs/>
          <w:sz w:val="20"/>
          <w:szCs w:val="20"/>
        </w:rPr>
      </w:pPr>
    </w:p>
    <w:p w:rsidR="00A50DBF" w:rsidRDefault="00A50DBF" w:rsidP="00DF56DE">
      <w:pPr>
        <w:tabs>
          <w:tab w:val="left" w:pos="360"/>
        </w:tabs>
        <w:ind w:right="-52"/>
        <w:jc w:val="both"/>
        <w:rPr>
          <w:rFonts w:ascii="Verdana" w:hAnsi="Verdana" w:cs="Arial"/>
          <w:bCs/>
          <w:sz w:val="20"/>
          <w:szCs w:val="20"/>
        </w:rPr>
      </w:pPr>
    </w:p>
    <w:p w:rsidR="00CF1DAB" w:rsidRPr="00053584" w:rsidRDefault="00CF1DAB" w:rsidP="00EB111A">
      <w:pPr>
        <w:tabs>
          <w:tab w:val="left" w:pos="360"/>
        </w:tabs>
        <w:ind w:right="-52"/>
        <w:jc w:val="both"/>
        <w:rPr>
          <w:rFonts w:ascii="Verdana" w:hAnsi="Verdana" w:cs="Arial"/>
          <w:b/>
          <w:sz w:val="20"/>
          <w:szCs w:val="20"/>
          <w:u w:val="single"/>
        </w:rPr>
      </w:pPr>
      <w:r w:rsidRPr="00053584">
        <w:rPr>
          <w:rFonts w:ascii="Verdana" w:hAnsi="Verdana" w:cs="Arial"/>
          <w:bCs/>
          <w:sz w:val="20"/>
          <w:szCs w:val="20"/>
        </w:rPr>
        <w:t xml:space="preserve"> </w:t>
      </w:r>
      <w:r w:rsidR="00EB111A" w:rsidRPr="00053584">
        <w:rPr>
          <w:rFonts w:ascii="Verdana" w:hAnsi="Verdana" w:cs="Arial"/>
          <w:b/>
          <w:sz w:val="20"/>
          <w:szCs w:val="20"/>
          <w:u w:val="single"/>
        </w:rPr>
        <w:t>14</w:t>
      </w:r>
      <w:r w:rsidRPr="00053584">
        <w:rPr>
          <w:rFonts w:ascii="Verdana" w:hAnsi="Verdana" w:cs="Arial"/>
          <w:b/>
          <w:sz w:val="20"/>
          <w:szCs w:val="20"/>
          <w:u w:val="single"/>
        </w:rPr>
        <w:t>. ΔΙΑΔΙΚΑΣΙΑ  ΠΡΟΚΡΙΣΗΣ  ΚΑΙ  ΣΥΜΜΕΤΟΧΗΣ</w:t>
      </w:r>
    </w:p>
    <w:p w:rsidR="00CF1DAB" w:rsidRPr="00053584" w:rsidRDefault="00CF1DAB" w:rsidP="00DF56DE">
      <w:pPr>
        <w:ind w:right="-1326" w:hanging="851"/>
        <w:jc w:val="center"/>
        <w:rPr>
          <w:rFonts w:ascii="Verdana" w:hAnsi="Verdana" w:cs="Arial"/>
          <w:b/>
          <w:sz w:val="20"/>
          <w:szCs w:val="20"/>
          <w:u w:val="single"/>
        </w:rPr>
      </w:pPr>
      <w:r w:rsidRPr="00053584">
        <w:rPr>
          <w:rFonts w:ascii="Verdana" w:hAnsi="Verdana" w:cs="Arial"/>
          <w:b/>
          <w:sz w:val="20"/>
          <w:szCs w:val="20"/>
          <w:u w:val="single"/>
        </w:rPr>
        <w:lastRenderedPageBreak/>
        <w:t xml:space="preserve">ΣΤΑ ΠΑΝΕΛΛΗΝΙΑ  ΠΡΩΤΑΘΛΗΜΑΤΑ </w:t>
      </w:r>
    </w:p>
    <w:p w:rsidR="00CF1DAB" w:rsidRPr="00053584" w:rsidRDefault="00CF1DAB" w:rsidP="00DF56DE">
      <w:pPr>
        <w:ind w:right="-1326" w:hanging="851"/>
        <w:jc w:val="center"/>
        <w:rPr>
          <w:rFonts w:ascii="Verdana" w:hAnsi="Verdana" w:cs="Arial"/>
          <w:b/>
          <w:sz w:val="20"/>
          <w:szCs w:val="20"/>
          <w:u w:val="single"/>
        </w:rPr>
      </w:pPr>
      <w:r w:rsidRPr="00053584">
        <w:rPr>
          <w:rFonts w:ascii="Verdana" w:hAnsi="Verdana" w:cs="Arial"/>
          <w:b/>
          <w:sz w:val="20"/>
          <w:szCs w:val="20"/>
          <w:u w:val="single"/>
        </w:rPr>
        <w:t xml:space="preserve">Α- Γ &amp; Κ23 </w:t>
      </w:r>
      <w:r w:rsidRPr="00053584">
        <w:rPr>
          <w:rFonts w:ascii="Verdana" w:hAnsi="Verdana" w:cs="Arial"/>
          <w:sz w:val="20"/>
          <w:szCs w:val="20"/>
          <w:u w:val="single"/>
        </w:rPr>
        <w:t>(ΕΝΙΑΙΟ ΟΡΓΑΝΩΤΙΚΟ )</w:t>
      </w:r>
      <w:r w:rsidRPr="00053584">
        <w:rPr>
          <w:rFonts w:ascii="Verdana" w:hAnsi="Verdana" w:cs="Arial"/>
          <w:b/>
          <w:sz w:val="20"/>
          <w:szCs w:val="20"/>
          <w:u w:val="single"/>
        </w:rPr>
        <w:t xml:space="preserve">,  Κ20 </w:t>
      </w:r>
      <w:r w:rsidRPr="00053584">
        <w:rPr>
          <w:rFonts w:ascii="Verdana" w:hAnsi="Verdana" w:cs="Arial"/>
          <w:sz w:val="20"/>
          <w:szCs w:val="20"/>
          <w:u w:val="single"/>
        </w:rPr>
        <w:t>&amp;</w:t>
      </w:r>
      <w:r w:rsidRPr="00053584">
        <w:rPr>
          <w:rFonts w:ascii="Verdana" w:hAnsi="Verdana" w:cs="Arial"/>
          <w:b/>
          <w:sz w:val="20"/>
          <w:szCs w:val="20"/>
          <w:u w:val="single"/>
        </w:rPr>
        <w:t xml:space="preserve"> Κ18:</w:t>
      </w:r>
    </w:p>
    <w:p w:rsidR="00CF1DAB" w:rsidRPr="00053584" w:rsidRDefault="00CF1DAB" w:rsidP="00DF56DE">
      <w:pPr>
        <w:ind w:firstLine="720"/>
        <w:jc w:val="both"/>
        <w:rPr>
          <w:rFonts w:ascii="Verdana" w:hAnsi="Verdana" w:cs="Arial"/>
          <w:b/>
          <w:sz w:val="20"/>
          <w:szCs w:val="20"/>
        </w:rPr>
      </w:pPr>
      <w:r w:rsidRPr="00053584">
        <w:rPr>
          <w:rFonts w:ascii="Verdana" w:hAnsi="Verdana" w:cs="Arial"/>
          <w:b/>
          <w:sz w:val="20"/>
          <w:szCs w:val="20"/>
        </w:rPr>
        <w:t xml:space="preserve">   Οι διασυλλογικοί αγώνες Ανδρών - Γυναικών αποτελούν αγώνες πρόκρισης για τα πανελλήνια πρωταθλήματα:</w:t>
      </w:r>
    </w:p>
    <w:p w:rsidR="00CF1DAB" w:rsidRPr="00053584" w:rsidRDefault="00CF1DAB" w:rsidP="00DF56DE">
      <w:pPr>
        <w:ind w:firstLine="720"/>
        <w:jc w:val="both"/>
        <w:rPr>
          <w:rFonts w:ascii="Verdana" w:hAnsi="Verdana" w:cs="Arial"/>
          <w:b/>
          <w:sz w:val="20"/>
          <w:szCs w:val="20"/>
        </w:rPr>
      </w:pPr>
      <w:r w:rsidRPr="00053584">
        <w:rPr>
          <w:rFonts w:ascii="Verdana" w:hAnsi="Verdana" w:cs="Arial"/>
          <w:b/>
          <w:sz w:val="20"/>
          <w:szCs w:val="20"/>
        </w:rPr>
        <w:t xml:space="preserve">- α)  Ανδρών – Γυναικών &amp; Κ23, τα οποία θα διεξαχθούν σε ένα ενιαίο οργανωτικό και </w:t>
      </w:r>
    </w:p>
    <w:p w:rsidR="00EB111A" w:rsidRPr="00053584" w:rsidRDefault="00CF1DAB" w:rsidP="00DF56DE">
      <w:pPr>
        <w:ind w:firstLine="720"/>
        <w:jc w:val="both"/>
        <w:rPr>
          <w:rFonts w:ascii="Verdana" w:hAnsi="Verdana" w:cs="Arial"/>
          <w:b/>
          <w:sz w:val="20"/>
          <w:szCs w:val="20"/>
        </w:rPr>
      </w:pPr>
      <w:r w:rsidRPr="00053584">
        <w:rPr>
          <w:rFonts w:ascii="Verdana" w:hAnsi="Verdana" w:cs="Arial"/>
          <w:b/>
          <w:sz w:val="20"/>
          <w:szCs w:val="20"/>
        </w:rPr>
        <w:t xml:space="preserve">- β)  Κ20  </w:t>
      </w:r>
    </w:p>
    <w:p w:rsidR="00CF1DAB" w:rsidRPr="00053584" w:rsidRDefault="00CF1DAB" w:rsidP="00DF56DE">
      <w:pPr>
        <w:ind w:firstLine="720"/>
        <w:jc w:val="both"/>
        <w:rPr>
          <w:rFonts w:ascii="Verdana" w:hAnsi="Verdana" w:cs="Arial"/>
          <w:sz w:val="20"/>
          <w:szCs w:val="20"/>
        </w:rPr>
      </w:pPr>
      <w:r w:rsidRPr="00053584">
        <w:rPr>
          <w:rFonts w:ascii="Verdana" w:hAnsi="Verdana" w:cs="Arial"/>
          <w:b/>
          <w:sz w:val="20"/>
          <w:szCs w:val="20"/>
        </w:rPr>
        <w:t xml:space="preserve">*- γ)  Κ18 * </w:t>
      </w:r>
      <w:r w:rsidRPr="00053584">
        <w:rPr>
          <w:rFonts w:ascii="Verdana" w:hAnsi="Verdana" w:cs="Arial"/>
          <w:sz w:val="20"/>
          <w:szCs w:val="20"/>
        </w:rPr>
        <w:t>(2004 – 2005, για συγκεκριμένα αγωνίσματα)</w:t>
      </w:r>
    </w:p>
    <w:p w:rsidR="00CF1DAB" w:rsidRPr="00053584" w:rsidRDefault="00CF1DAB" w:rsidP="00DF56DE">
      <w:pPr>
        <w:ind w:firstLine="720"/>
        <w:jc w:val="both"/>
        <w:rPr>
          <w:rFonts w:ascii="Verdana" w:hAnsi="Verdana" w:cs="Arial"/>
          <w:b/>
          <w:sz w:val="20"/>
          <w:szCs w:val="20"/>
        </w:rPr>
      </w:pPr>
      <w:r w:rsidRPr="00053584">
        <w:rPr>
          <w:rFonts w:ascii="Verdana" w:hAnsi="Verdana" w:cs="Arial"/>
          <w:b/>
          <w:sz w:val="20"/>
          <w:szCs w:val="20"/>
        </w:rPr>
        <w:t>Από τους διασυλλογικούς αγώνες όλων των ομίλων, θα προκριθούν για τα  παραπάνω πανελλήνια πρωταθλήματα Α-Γ, Κ23 &amp; Κ20, οι αθλητές – αθλήτριες με τις καλύτερες επιδόσεις και σύμφωνα με όσα αναφέρονται παρακάτω:</w:t>
      </w:r>
    </w:p>
    <w:p w:rsidR="00CF1DAB" w:rsidRPr="00053584" w:rsidRDefault="00CF1DAB" w:rsidP="00DF56DE">
      <w:pPr>
        <w:ind w:right="-193" w:firstLine="720"/>
        <w:jc w:val="both"/>
        <w:rPr>
          <w:rFonts w:ascii="Verdana" w:hAnsi="Verdana" w:cs="Arial"/>
          <w:b/>
          <w:sz w:val="20"/>
          <w:szCs w:val="20"/>
        </w:rPr>
      </w:pPr>
      <w:r w:rsidRPr="00053584">
        <w:rPr>
          <w:rFonts w:ascii="Verdana" w:hAnsi="Verdana" w:cs="Arial"/>
          <w:b/>
          <w:sz w:val="20"/>
          <w:szCs w:val="20"/>
          <w:u w:val="single"/>
        </w:rPr>
        <w:t xml:space="preserve">● Α) Στα αγωνίσματα δρόμων: 100 – 200– 100 </w:t>
      </w:r>
      <w:proofErr w:type="spellStart"/>
      <w:r w:rsidRPr="00053584">
        <w:rPr>
          <w:rFonts w:ascii="Verdana" w:hAnsi="Verdana" w:cs="Arial"/>
          <w:b/>
          <w:sz w:val="20"/>
          <w:szCs w:val="20"/>
          <w:u w:val="single"/>
        </w:rPr>
        <w:t>Εμπ</w:t>
      </w:r>
      <w:proofErr w:type="spellEnd"/>
      <w:r w:rsidRPr="00053584">
        <w:rPr>
          <w:rFonts w:ascii="Verdana" w:hAnsi="Verdana" w:cs="Arial"/>
          <w:b/>
          <w:sz w:val="20"/>
          <w:szCs w:val="20"/>
          <w:u w:val="single"/>
        </w:rPr>
        <w:t xml:space="preserve">. – 110 </w:t>
      </w:r>
      <w:proofErr w:type="spellStart"/>
      <w:r w:rsidRPr="00053584">
        <w:rPr>
          <w:rFonts w:ascii="Verdana" w:hAnsi="Verdana" w:cs="Arial"/>
          <w:b/>
          <w:sz w:val="20"/>
          <w:szCs w:val="20"/>
          <w:u w:val="single"/>
        </w:rPr>
        <w:t>Εμπ</w:t>
      </w:r>
      <w:proofErr w:type="spellEnd"/>
      <w:r w:rsidRPr="00053584">
        <w:rPr>
          <w:rFonts w:ascii="Verdana" w:hAnsi="Verdana" w:cs="Arial"/>
          <w:b/>
          <w:sz w:val="20"/>
          <w:szCs w:val="20"/>
          <w:u w:val="single"/>
        </w:rPr>
        <w:t>, θα προκρίνονται:</w:t>
      </w:r>
      <w:r w:rsidRPr="00053584">
        <w:rPr>
          <w:rFonts w:ascii="Verdana" w:hAnsi="Verdana" w:cs="Arial"/>
          <w:b/>
          <w:sz w:val="20"/>
          <w:szCs w:val="20"/>
        </w:rPr>
        <w:t xml:space="preserve"> </w:t>
      </w:r>
    </w:p>
    <w:p w:rsidR="00CF1DAB" w:rsidRPr="00053584" w:rsidRDefault="00CF1DAB" w:rsidP="00EB111A">
      <w:pPr>
        <w:ind w:right="-624" w:firstLine="720"/>
        <w:contextualSpacing/>
        <w:jc w:val="both"/>
        <w:rPr>
          <w:rFonts w:ascii="Verdana" w:hAnsi="Verdana" w:cs="Arial"/>
          <w:b/>
          <w:sz w:val="20"/>
          <w:szCs w:val="20"/>
        </w:rPr>
      </w:pPr>
      <w:r w:rsidRPr="00053584">
        <w:rPr>
          <w:rFonts w:ascii="Verdana" w:hAnsi="Verdana" w:cs="Arial"/>
          <w:b/>
          <w:sz w:val="20"/>
          <w:szCs w:val="20"/>
        </w:rPr>
        <w:t xml:space="preserve">  </w:t>
      </w:r>
      <w:r w:rsidRPr="00053584">
        <w:rPr>
          <w:rFonts w:ascii="Verdana" w:hAnsi="Arial" w:cs="Arial"/>
          <w:b/>
          <w:sz w:val="20"/>
          <w:szCs w:val="20"/>
        </w:rPr>
        <w:t>►</w:t>
      </w:r>
      <w:r w:rsidRPr="00053584">
        <w:rPr>
          <w:rFonts w:ascii="Verdana" w:hAnsi="Verdana" w:cs="Arial"/>
          <w:b/>
          <w:sz w:val="20"/>
          <w:szCs w:val="20"/>
        </w:rPr>
        <w:t xml:space="preserve"> 1) Συνολικά και για τα δύο πανελλήνια πρωταθλήματα μαζί Α-Γ &amp; Κ23, θα προκρίνονται οι 20 αθλητές – αθλήτριες με τις καλύτερες επιδόσεις.</w:t>
      </w:r>
    </w:p>
    <w:p w:rsidR="00CF1DAB" w:rsidRPr="00053584" w:rsidRDefault="00CF1DAB" w:rsidP="00EB111A">
      <w:pPr>
        <w:ind w:right="-624" w:firstLine="720"/>
        <w:contextualSpacing/>
        <w:jc w:val="both"/>
        <w:rPr>
          <w:rFonts w:ascii="Verdana" w:hAnsi="Verdana" w:cs="Arial"/>
          <w:b/>
          <w:sz w:val="20"/>
          <w:szCs w:val="20"/>
        </w:rPr>
      </w:pPr>
      <w:r w:rsidRPr="00053584">
        <w:rPr>
          <w:rFonts w:ascii="Verdana" w:hAnsi="Verdana" w:cs="Arial"/>
          <w:b/>
          <w:sz w:val="20"/>
          <w:szCs w:val="20"/>
        </w:rPr>
        <w:t xml:space="preserve"> Απαραίτητη προϋπόθεση είναι ότι, από τη συνολική κατάταξη των 20 αθλητών – τριών, θα προκρίνονται τουλάχιστον 3  αθλητές – </w:t>
      </w:r>
      <w:proofErr w:type="spellStart"/>
      <w:r w:rsidRPr="00053584">
        <w:rPr>
          <w:rFonts w:ascii="Verdana" w:hAnsi="Verdana" w:cs="Arial"/>
          <w:b/>
          <w:sz w:val="20"/>
          <w:szCs w:val="20"/>
        </w:rPr>
        <w:t>τριες</w:t>
      </w:r>
      <w:proofErr w:type="spellEnd"/>
      <w:r w:rsidRPr="00053584">
        <w:rPr>
          <w:rFonts w:ascii="Verdana" w:hAnsi="Verdana" w:cs="Arial"/>
          <w:b/>
          <w:sz w:val="20"/>
          <w:szCs w:val="20"/>
        </w:rPr>
        <w:t xml:space="preserve">  της κατηγορίας Κ23</w:t>
      </w:r>
      <w:r w:rsidRPr="00053584">
        <w:rPr>
          <w:rFonts w:ascii="Verdana" w:hAnsi="Verdana" w:cs="Arial"/>
          <w:sz w:val="20"/>
          <w:szCs w:val="20"/>
        </w:rPr>
        <w:t>.</w:t>
      </w:r>
    </w:p>
    <w:p w:rsidR="00CF1DAB" w:rsidRPr="00053584" w:rsidRDefault="00CF1DAB" w:rsidP="00EB111A">
      <w:pPr>
        <w:ind w:right="-624" w:firstLine="720"/>
        <w:contextualSpacing/>
        <w:jc w:val="both"/>
        <w:rPr>
          <w:rFonts w:ascii="Verdana" w:hAnsi="Verdana" w:cs="Arial"/>
          <w:sz w:val="20"/>
          <w:szCs w:val="20"/>
        </w:rPr>
      </w:pPr>
      <w:r w:rsidRPr="00053584">
        <w:rPr>
          <w:rFonts w:ascii="Verdana" w:hAnsi="Verdana" w:cs="Arial"/>
          <w:sz w:val="20"/>
          <w:szCs w:val="20"/>
        </w:rPr>
        <w:t>π.χ. Σε ένα αγώνισμα προκρίνονται 16 αθλητές της κατηγορίας Α-Γ (1998 &amp; μεγαλύτεροι) και 4 αθλητές της κατηγορίας Κ23 (1999 – 2004), τότε η κατάταξη πρόκρισης παραμένει ως έχει: 16 + 4 = 20.</w:t>
      </w:r>
    </w:p>
    <w:p w:rsidR="00CF1DAB" w:rsidRPr="00053584" w:rsidRDefault="00CF1DAB" w:rsidP="00EB111A">
      <w:pPr>
        <w:ind w:right="-624" w:firstLine="720"/>
        <w:contextualSpacing/>
        <w:jc w:val="both"/>
        <w:rPr>
          <w:rFonts w:ascii="Verdana" w:hAnsi="Verdana" w:cs="Arial"/>
          <w:sz w:val="20"/>
          <w:szCs w:val="20"/>
        </w:rPr>
      </w:pPr>
      <w:r w:rsidRPr="00053584">
        <w:rPr>
          <w:rFonts w:ascii="Verdana" w:hAnsi="Verdana" w:cs="Arial"/>
          <w:sz w:val="20"/>
          <w:szCs w:val="20"/>
        </w:rPr>
        <w:t xml:space="preserve">Εάν όμως σε ένα άλλο αγώνισμα σύμφωνα με την αρχική κατάταξη των αθλητών με τις 20 καλύτερες επιδόσεις, έχουμε 19 αθλητές της κατηγορίας Ανδρών (1998 &amp; μεγαλύτεροι) και 1 μόνο αθλητή της κατηγορίας Κ23 (1999 – 2004), τότε σε αυτή την περίπτωση θα τροποποιείται η αρχική κατάταξη πρόκρισης και θα προκρίνονται οι 17 πρώτοι αθλητές της κατηγορίας Ανδρών και οι 3 αθλητές με τις καλύτερες επιδόσεις της κατηγορίας Κ23:  17  + 3 = 20. </w:t>
      </w:r>
    </w:p>
    <w:p w:rsidR="00CF1DAB" w:rsidRPr="00053584" w:rsidRDefault="00CF1DAB" w:rsidP="00EB111A">
      <w:pPr>
        <w:ind w:right="-624" w:firstLine="720"/>
        <w:contextualSpacing/>
        <w:jc w:val="both"/>
        <w:rPr>
          <w:rFonts w:ascii="Verdana" w:hAnsi="Verdana" w:cs="Arial"/>
          <w:b/>
          <w:sz w:val="20"/>
          <w:szCs w:val="20"/>
        </w:rPr>
      </w:pPr>
      <w:r w:rsidRPr="00053584">
        <w:rPr>
          <w:rFonts w:ascii="Verdana" w:hAnsi="Verdana" w:cs="Arial"/>
          <w:b/>
          <w:sz w:val="20"/>
          <w:szCs w:val="20"/>
        </w:rPr>
        <w:t xml:space="preserve">Σε κάθε περίπτωση στους 20 αθλητές – </w:t>
      </w:r>
      <w:proofErr w:type="spellStart"/>
      <w:r w:rsidRPr="00053584">
        <w:rPr>
          <w:rFonts w:ascii="Verdana" w:hAnsi="Verdana" w:cs="Arial"/>
          <w:b/>
          <w:sz w:val="20"/>
          <w:szCs w:val="20"/>
        </w:rPr>
        <w:t>τριες</w:t>
      </w:r>
      <w:proofErr w:type="spellEnd"/>
      <w:r w:rsidRPr="00053584">
        <w:rPr>
          <w:rFonts w:ascii="Verdana" w:hAnsi="Verdana" w:cs="Arial"/>
          <w:b/>
          <w:sz w:val="20"/>
          <w:szCs w:val="20"/>
        </w:rPr>
        <w:t xml:space="preserve"> που θα συμμετέχουν σε κάθε ατομικό αγώνισμα από τα παραπάνω,  θα πρέπει να είναι τουλάχιστον 3 αθλητές – </w:t>
      </w:r>
      <w:proofErr w:type="spellStart"/>
      <w:r w:rsidRPr="00053584">
        <w:rPr>
          <w:rFonts w:ascii="Verdana" w:hAnsi="Verdana" w:cs="Arial"/>
          <w:b/>
          <w:sz w:val="20"/>
          <w:szCs w:val="20"/>
        </w:rPr>
        <w:t>τριες</w:t>
      </w:r>
      <w:proofErr w:type="spellEnd"/>
      <w:r w:rsidRPr="00053584">
        <w:rPr>
          <w:rFonts w:ascii="Verdana" w:hAnsi="Verdana" w:cs="Arial"/>
          <w:b/>
          <w:sz w:val="20"/>
          <w:szCs w:val="20"/>
        </w:rPr>
        <w:t xml:space="preserve"> της κατηγορίας Κ23.</w:t>
      </w:r>
    </w:p>
    <w:p w:rsidR="00CF1DAB" w:rsidRPr="00053584" w:rsidRDefault="00CF1DAB" w:rsidP="00EB111A">
      <w:pPr>
        <w:ind w:right="-624" w:firstLine="720"/>
        <w:jc w:val="both"/>
        <w:rPr>
          <w:rFonts w:ascii="Verdana" w:hAnsi="Verdana" w:cs="Arial"/>
          <w:b/>
          <w:sz w:val="20"/>
          <w:szCs w:val="20"/>
        </w:rPr>
      </w:pPr>
      <w:r w:rsidRPr="00053584">
        <w:rPr>
          <w:rFonts w:ascii="Verdana" w:hAnsi="Arial" w:cs="Arial"/>
          <w:b/>
          <w:sz w:val="20"/>
          <w:szCs w:val="20"/>
        </w:rPr>
        <w:t>►</w:t>
      </w:r>
      <w:r w:rsidRPr="00053584">
        <w:rPr>
          <w:rFonts w:ascii="Verdana" w:hAnsi="Verdana" w:cs="Arial"/>
          <w:b/>
          <w:sz w:val="20"/>
          <w:szCs w:val="20"/>
        </w:rPr>
        <w:t xml:space="preserve"> 2) Για το πανελλήνιο πρωτάθλημα Κ20, θα προκρίνονται οι 28 αθλητές – αθλήτριες </w:t>
      </w:r>
      <w:r w:rsidRPr="00053584">
        <w:rPr>
          <w:rFonts w:ascii="Verdana" w:hAnsi="Verdana" w:cs="Arial"/>
          <w:sz w:val="20"/>
          <w:szCs w:val="20"/>
        </w:rPr>
        <w:t>(2002 – 2005), με τις καλύτερες επιδόσεις</w:t>
      </w:r>
      <w:r w:rsidRPr="00053584">
        <w:rPr>
          <w:rFonts w:ascii="Verdana" w:hAnsi="Verdana" w:cs="Arial"/>
          <w:b/>
          <w:sz w:val="20"/>
          <w:szCs w:val="20"/>
        </w:rPr>
        <w:t xml:space="preserve">.  </w:t>
      </w:r>
      <w:r w:rsidRPr="00053584">
        <w:rPr>
          <w:rFonts w:ascii="Verdana" w:hAnsi="Verdana" w:cs="Arial"/>
          <w:sz w:val="20"/>
          <w:szCs w:val="20"/>
        </w:rPr>
        <w:t>Η τελική επιλογή των 28 αθλητών – αθλητριών για το Κ20, θα ολοκληρωθεί αφού ληφθούν υπόψη και τα αποτελέσματα των διασυλλογικών αγώνων Κ18, στα παραπάνω αγωνίσματα  που έχουν τις ίδιες ακριβώς προϋποθέσεις  διεξαγωγής, μεταξύ των δύο κατηγοριών Κ20 και Κ18</w:t>
      </w:r>
    </w:p>
    <w:p w:rsidR="00CF1DAB" w:rsidRPr="00053584" w:rsidRDefault="00CF1DAB" w:rsidP="00EB111A">
      <w:pPr>
        <w:ind w:firstLine="720"/>
        <w:jc w:val="both"/>
        <w:rPr>
          <w:rFonts w:ascii="Verdana" w:hAnsi="Verdana" w:cs="Arial"/>
          <w:sz w:val="20"/>
          <w:szCs w:val="20"/>
        </w:rPr>
      </w:pPr>
      <w:r w:rsidRPr="00053584">
        <w:rPr>
          <w:rFonts w:ascii="Verdana" w:hAnsi="Verdana" w:cs="Arial"/>
          <w:sz w:val="20"/>
          <w:szCs w:val="20"/>
        </w:rPr>
        <w:t xml:space="preserve">3α) Επιπλέον των 20 αθλητών – αθλητριών για τα πανελλήνια πρωταθλήματα Α-Γ &amp; Κ23, στα παραπάνω αγωνίσματα, στους  ομίλους όπου έχει καταγραφεί επίσημη ένδειξη ανεμομέτρου με αντίθετο άνεμο πέραν των – 2,0  (-2,1,   - 2,2 – 2,3….), οι 4 αθλητές – αθλήτριες με τις καλύτερες επιδόσεις (με αντίθετο άνεμο)  και οι οποίοι δεν συμπεριλαμβάνονται αρχικά στις 20 καλύτερες επιδόσεις από όλους τους ομίλους, </w:t>
      </w:r>
      <w:r w:rsidRPr="00053584">
        <w:rPr>
          <w:rFonts w:ascii="Verdana" w:hAnsi="Verdana" w:cs="Arial"/>
          <w:b/>
          <w:sz w:val="20"/>
          <w:szCs w:val="20"/>
        </w:rPr>
        <w:t xml:space="preserve">θα προκρίνονται για να συμμετέχουν στα πανελλήνια πρωταθλήματα  </w:t>
      </w:r>
      <w:r w:rsidRPr="00053584">
        <w:rPr>
          <w:rFonts w:ascii="Verdana" w:hAnsi="Verdana" w:cs="Arial"/>
          <w:sz w:val="20"/>
          <w:szCs w:val="20"/>
        </w:rPr>
        <w:t>(20 + 4 = 24 αθλητές - αθλήτριες).</w:t>
      </w:r>
    </w:p>
    <w:p w:rsidR="00CF1DAB" w:rsidRPr="00053584" w:rsidRDefault="00CF1DAB" w:rsidP="00EB111A">
      <w:pPr>
        <w:ind w:firstLine="720"/>
        <w:jc w:val="both"/>
        <w:rPr>
          <w:rFonts w:ascii="Verdana" w:hAnsi="Verdana" w:cs="Arial"/>
          <w:sz w:val="20"/>
          <w:szCs w:val="20"/>
        </w:rPr>
      </w:pPr>
      <w:r w:rsidRPr="00053584">
        <w:rPr>
          <w:rFonts w:ascii="Verdana" w:hAnsi="Verdana" w:cs="Arial"/>
          <w:sz w:val="20"/>
          <w:szCs w:val="20"/>
        </w:rPr>
        <w:t xml:space="preserve">Θα διεξάγεται πρώτα προκριματικός (με το σύνολο των </w:t>
      </w:r>
      <w:proofErr w:type="spellStart"/>
      <w:r w:rsidRPr="00053584">
        <w:rPr>
          <w:rFonts w:ascii="Verdana" w:hAnsi="Verdana" w:cs="Arial"/>
          <w:sz w:val="20"/>
          <w:szCs w:val="20"/>
        </w:rPr>
        <w:t>προκριθέντων</w:t>
      </w:r>
      <w:proofErr w:type="spellEnd"/>
      <w:r w:rsidRPr="00053584">
        <w:rPr>
          <w:rFonts w:ascii="Verdana" w:hAnsi="Verdana" w:cs="Arial"/>
          <w:sz w:val="20"/>
          <w:szCs w:val="20"/>
        </w:rPr>
        <w:t xml:space="preserve"> αθλητών – τριών), από τον οποίο θα προκρίνονται οι  8 αθλητές - αθλήτριες για έναν τελικό.</w:t>
      </w:r>
    </w:p>
    <w:p w:rsidR="00CF1DAB" w:rsidRPr="00053584" w:rsidRDefault="00CF1DAB" w:rsidP="00EB111A">
      <w:pPr>
        <w:ind w:firstLine="720"/>
        <w:jc w:val="both"/>
        <w:rPr>
          <w:rFonts w:ascii="Verdana" w:hAnsi="Verdana" w:cs="Arial"/>
          <w:sz w:val="20"/>
          <w:szCs w:val="20"/>
        </w:rPr>
      </w:pPr>
      <w:r w:rsidRPr="00053584">
        <w:rPr>
          <w:rFonts w:ascii="Verdana" w:hAnsi="Verdana" w:cs="Arial"/>
          <w:sz w:val="20"/>
          <w:szCs w:val="20"/>
        </w:rPr>
        <w:lastRenderedPageBreak/>
        <w:t>Σε περίπτωση που δεν συμμετέχουν, για οποιονδήποτε λόγο, κάποιοι από τους παραπάνω 4 αθλητές - αθλήτριες, αυτοί θα αντικαθίστανται από τη γενική κατάταξη των αθλητών μέχρι και την 24</w:t>
      </w:r>
      <w:r w:rsidRPr="00053584">
        <w:rPr>
          <w:rFonts w:ascii="Verdana" w:hAnsi="Verdana" w:cs="Arial"/>
          <w:sz w:val="20"/>
          <w:szCs w:val="20"/>
          <w:vertAlign w:val="superscript"/>
        </w:rPr>
        <w:t>η</w:t>
      </w:r>
      <w:r w:rsidRPr="00053584">
        <w:rPr>
          <w:rFonts w:ascii="Verdana" w:hAnsi="Verdana" w:cs="Arial"/>
          <w:sz w:val="20"/>
          <w:szCs w:val="20"/>
        </w:rPr>
        <w:t xml:space="preserve"> θέση. Δηλαδή  εάν δεν συμμετέχει ένας από τους 4 αθλητές με αντίθετο άνεμο, αυτός θα αντικαθίσταται από τον 21</w:t>
      </w:r>
      <w:r w:rsidRPr="00053584">
        <w:rPr>
          <w:rFonts w:ascii="Verdana" w:hAnsi="Verdana" w:cs="Arial"/>
          <w:sz w:val="20"/>
          <w:szCs w:val="20"/>
          <w:vertAlign w:val="superscript"/>
        </w:rPr>
        <w:t>ο</w:t>
      </w:r>
      <w:r w:rsidRPr="00053584">
        <w:rPr>
          <w:rFonts w:ascii="Verdana" w:hAnsi="Verdana" w:cs="Arial"/>
          <w:sz w:val="20"/>
          <w:szCs w:val="20"/>
        </w:rPr>
        <w:t xml:space="preserve"> αθλητή της γενικής λίστας.</w:t>
      </w:r>
    </w:p>
    <w:p w:rsidR="00CF1DAB" w:rsidRPr="00053584" w:rsidRDefault="00CF1DAB" w:rsidP="00EB111A">
      <w:pPr>
        <w:ind w:firstLine="720"/>
        <w:jc w:val="both"/>
        <w:rPr>
          <w:rFonts w:ascii="Verdana" w:hAnsi="Verdana" w:cs="Arial"/>
          <w:sz w:val="20"/>
          <w:szCs w:val="20"/>
        </w:rPr>
      </w:pPr>
      <w:r w:rsidRPr="00053584">
        <w:rPr>
          <w:rFonts w:ascii="Verdana" w:hAnsi="Verdana" w:cs="Arial"/>
          <w:sz w:val="20"/>
          <w:szCs w:val="20"/>
        </w:rPr>
        <w:t>3β) Το αντίστοιχο θα ισχύει για το πανελλήνιο πρωτάθλημα Κ20 (28 + 4 αθλητές με αντίθετο άνεμο = 32 αθλητές - αθλήτριες)</w:t>
      </w:r>
    </w:p>
    <w:p w:rsidR="00CF1DAB" w:rsidRPr="00053584" w:rsidRDefault="00CF1DAB" w:rsidP="00DF56DE">
      <w:pPr>
        <w:ind w:right="-193" w:firstLine="720"/>
        <w:jc w:val="both"/>
        <w:rPr>
          <w:rFonts w:ascii="Verdana" w:hAnsi="Verdana" w:cs="Arial"/>
          <w:b/>
          <w:sz w:val="20"/>
          <w:szCs w:val="20"/>
        </w:rPr>
      </w:pPr>
      <w:r w:rsidRPr="00053584">
        <w:rPr>
          <w:rFonts w:ascii="Verdana" w:hAnsi="Verdana" w:cs="Arial"/>
          <w:b/>
          <w:sz w:val="20"/>
          <w:szCs w:val="20"/>
          <w:u w:val="single"/>
        </w:rPr>
        <w:t xml:space="preserve">● Β) Στα αγωνίσματα δρόμων 400 και 400 </w:t>
      </w:r>
      <w:proofErr w:type="spellStart"/>
      <w:r w:rsidRPr="00053584">
        <w:rPr>
          <w:rFonts w:ascii="Verdana" w:hAnsi="Verdana" w:cs="Arial"/>
          <w:b/>
          <w:sz w:val="20"/>
          <w:szCs w:val="20"/>
          <w:u w:val="single"/>
        </w:rPr>
        <w:t>Εμπ</w:t>
      </w:r>
      <w:proofErr w:type="spellEnd"/>
      <w:r w:rsidRPr="00053584">
        <w:rPr>
          <w:rFonts w:ascii="Verdana" w:hAnsi="Verdana" w:cs="Arial"/>
          <w:b/>
          <w:sz w:val="20"/>
          <w:szCs w:val="20"/>
          <w:u w:val="single"/>
        </w:rPr>
        <w:t>, θα προκρίνονται:</w:t>
      </w:r>
      <w:r w:rsidRPr="00053584">
        <w:rPr>
          <w:rFonts w:ascii="Verdana" w:hAnsi="Verdana" w:cs="Arial"/>
          <w:b/>
          <w:sz w:val="20"/>
          <w:szCs w:val="20"/>
        </w:rPr>
        <w:t xml:space="preserve"> </w:t>
      </w:r>
    </w:p>
    <w:p w:rsidR="00CF1DAB" w:rsidRPr="00053584" w:rsidRDefault="00CF1DAB" w:rsidP="00EB111A">
      <w:pPr>
        <w:ind w:right="-624" w:firstLine="720"/>
        <w:contextualSpacing/>
        <w:jc w:val="both"/>
        <w:rPr>
          <w:rFonts w:ascii="Verdana" w:hAnsi="Verdana" w:cs="Arial"/>
          <w:b/>
          <w:sz w:val="20"/>
          <w:szCs w:val="20"/>
        </w:rPr>
      </w:pPr>
      <w:r w:rsidRPr="00053584">
        <w:rPr>
          <w:rFonts w:ascii="Verdana" w:hAnsi="Arial" w:cs="Arial"/>
          <w:b/>
          <w:sz w:val="20"/>
          <w:szCs w:val="20"/>
        </w:rPr>
        <w:t>►</w:t>
      </w:r>
      <w:r w:rsidRPr="00053584">
        <w:rPr>
          <w:rFonts w:ascii="Verdana" w:hAnsi="Verdana" w:cs="Arial"/>
          <w:b/>
          <w:sz w:val="20"/>
          <w:szCs w:val="20"/>
        </w:rPr>
        <w:t xml:space="preserve"> 1) Συνολικά και για τα δύο πανελλήνια πρωταθλήματα μαζί Α-Γ &amp; Κ23, θα προκρίνονται οι 24 αθλητές – αθλήτριες  με τις καλύτερες επιδόσεις. </w:t>
      </w:r>
    </w:p>
    <w:p w:rsidR="00CF1DAB" w:rsidRPr="00053584" w:rsidRDefault="00CF1DAB" w:rsidP="00EB111A">
      <w:pPr>
        <w:ind w:right="-624" w:firstLine="720"/>
        <w:contextualSpacing/>
        <w:jc w:val="both"/>
        <w:rPr>
          <w:rFonts w:ascii="Verdana" w:hAnsi="Verdana" w:cs="Arial"/>
          <w:sz w:val="20"/>
          <w:szCs w:val="20"/>
        </w:rPr>
      </w:pPr>
      <w:r w:rsidRPr="00053584">
        <w:rPr>
          <w:rFonts w:ascii="Verdana" w:hAnsi="Verdana" w:cs="Arial"/>
          <w:b/>
          <w:sz w:val="20"/>
          <w:szCs w:val="20"/>
        </w:rPr>
        <w:t xml:space="preserve">Απαραίτητη προϋπόθεση είναι ότι, από τη συνολική κατάταξη των 24 αθλητών – τριών, θα προκρίνονται τουλάχιστον 3  αθλητές – </w:t>
      </w:r>
      <w:proofErr w:type="spellStart"/>
      <w:r w:rsidRPr="00053584">
        <w:rPr>
          <w:rFonts w:ascii="Verdana" w:hAnsi="Verdana" w:cs="Arial"/>
          <w:b/>
          <w:sz w:val="20"/>
          <w:szCs w:val="20"/>
        </w:rPr>
        <w:t>τριες</w:t>
      </w:r>
      <w:proofErr w:type="spellEnd"/>
      <w:r w:rsidRPr="00053584">
        <w:rPr>
          <w:rFonts w:ascii="Verdana" w:hAnsi="Verdana" w:cs="Arial"/>
          <w:b/>
          <w:sz w:val="20"/>
          <w:szCs w:val="20"/>
        </w:rPr>
        <w:t xml:space="preserve">  της κατηγορίας Κ23</w:t>
      </w:r>
      <w:r w:rsidRPr="00053584">
        <w:rPr>
          <w:rFonts w:ascii="Verdana" w:hAnsi="Verdana" w:cs="Arial"/>
          <w:sz w:val="20"/>
          <w:szCs w:val="20"/>
        </w:rPr>
        <w:t>.</w:t>
      </w:r>
    </w:p>
    <w:p w:rsidR="00CF1DAB" w:rsidRPr="00053584" w:rsidRDefault="00CF1DAB" w:rsidP="00EB111A">
      <w:pPr>
        <w:ind w:right="-624" w:firstLine="720"/>
        <w:contextualSpacing/>
        <w:jc w:val="both"/>
        <w:rPr>
          <w:rFonts w:ascii="Verdana" w:hAnsi="Verdana" w:cs="Arial"/>
          <w:sz w:val="20"/>
          <w:szCs w:val="20"/>
        </w:rPr>
      </w:pPr>
      <w:r w:rsidRPr="00053584">
        <w:rPr>
          <w:rFonts w:ascii="Verdana" w:hAnsi="Verdana" w:cs="Arial"/>
          <w:sz w:val="20"/>
          <w:szCs w:val="20"/>
        </w:rPr>
        <w:t>π.χ. Σε ένα αγώνισμα προκρίνονται 20 αθλητές της κατηγορίας Α-Γ (1998 &amp; μεγαλύτεροι) και 4 αθλητές της κατηγορίας Κ23 (1999 – 2004), τότε η κατάταξη πρόκρισης παραμένει ως έχει: 20 + 4 = 24.</w:t>
      </w:r>
    </w:p>
    <w:p w:rsidR="00CF1DAB" w:rsidRPr="00053584" w:rsidRDefault="00CF1DAB" w:rsidP="00EB111A">
      <w:pPr>
        <w:ind w:right="-624" w:firstLine="720"/>
        <w:contextualSpacing/>
        <w:jc w:val="both"/>
        <w:rPr>
          <w:rFonts w:ascii="Verdana" w:hAnsi="Verdana" w:cs="Arial"/>
          <w:sz w:val="20"/>
          <w:szCs w:val="20"/>
        </w:rPr>
      </w:pPr>
      <w:r w:rsidRPr="00053584">
        <w:rPr>
          <w:rFonts w:ascii="Verdana" w:hAnsi="Verdana" w:cs="Arial"/>
          <w:sz w:val="20"/>
          <w:szCs w:val="20"/>
        </w:rPr>
        <w:t xml:space="preserve">Εάν όμως σε ένα άλλο αγώνισμα σύμφωνα με την αρχική κατάταξη των αθλητών με τις 24 καλύτερες επιδόσεις, έχουμε 23 αθλητές της κατηγορίας Ανδρών (1998 &amp; μεγαλύτεροι) και 1 μόνο αθλητή της κατηγορίας Κ23 (1999 – 2004), τότε σε αυτή την περίπτωση θα τροποποιείται η αρχική κατάταξη πρόκρισης και θα προκρίνονται οι 21 πρώτοι αθλητές της κατηγορίας Ανδρών και οι 3 αθλητές με τις καλύτερες επιδόσεις της κατηγορίας Κ23:  21  + 3 = 24. </w:t>
      </w:r>
    </w:p>
    <w:p w:rsidR="00CF1DAB" w:rsidRPr="00053584" w:rsidRDefault="00CF1DAB" w:rsidP="00EB111A">
      <w:pPr>
        <w:ind w:right="-625" w:firstLine="720"/>
        <w:contextualSpacing/>
        <w:jc w:val="both"/>
        <w:rPr>
          <w:rFonts w:ascii="Verdana" w:hAnsi="Verdana" w:cs="Arial"/>
          <w:b/>
          <w:sz w:val="20"/>
          <w:szCs w:val="20"/>
        </w:rPr>
      </w:pPr>
      <w:r w:rsidRPr="00053584">
        <w:rPr>
          <w:rFonts w:ascii="Verdana" w:hAnsi="Verdana" w:cs="Arial"/>
          <w:b/>
          <w:sz w:val="20"/>
          <w:szCs w:val="20"/>
        </w:rPr>
        <w:t xml:space="preserve">Σε κάθε περίπτωση στους 24 αθλητές – </w:t>
      </w:r>
      <w:proofErr w:type="spellStart"/>
      <w:r w:rsidRPr="00053584">
        <w:rPr>
          <w:rFonts w:ascii="Verdana" w:hAnsi="Verdana" w:cs="Arial"/>
          <w:b/>
          <w:sz w:val="20"/>
          <w:szCs w:val="20"/>
        </w:rPr>
        <w:t>τριες</w:t>
      </w:r>
      <w:proofErr w:type="spellEnd"/>
      <w:r w:rsidRPr="00053584">
        <w:rPr>
          <w:rFonts w:ascii="Verdana" w:hAnsi="Verdana" w:cs="Arial"/>
          <w:b/>
          <w:sz w:val="20"/>
          <w:szCs w:val="20"/>
        </w:rPr>
        <w:t xml:space="preserve"> που θα συμμετέχουν σε κάθε ατομικό αγώνισμα από τα παραπάνω,  θα πρέπει να είναι τουλάχιστον 3 αθλητές – </w:t>
      </w:r>
      <w:proofErr w:type="spellStart"/>
      <w:r w:rsidRPr="00053584">
        <w:rPr>
          <w:rFonts w:ascii="Verdana" w:hAnsi="Verdana" w:cs="Arial"/>
          <w:b/>
          <w:sz w:val="20"/>
          <w:szCs w:val="20"/>
        </w:rPr>
        <w:t>τριες</w:t>
      </w:r>
      <w:proofErr w:type="spellEnd"/>
      <w:r w:rsidRPr="00053584">
        <w:rPr>
          <w:rFonts w:ascii="Verdana" w:hAnsi="Verdana" w:cs="Arial"/>
          <w:b/>
          <w:sz w:val="20"/>
          <w:szCs w:val="20"/>
        </w:rPr>
        <w:t xml:space="preserve"> της κατηγορίας Κ23.</w:t>
      </w:r>
    </w:p>
    <w:p w:rsidR="00CF1DAB" w:rsidRPr="00053584" w:rsidRDefault="00CF1DAB" w:rsidP="00EB111A">
      <w:pPr>
        <w:ind w:right="-625" w:firstLine="720"/>
        <w:contextualSpacing/>
        <w:jc w:val="both"/>
        <w:rPr>
          <w:rFonts w:ascii="Verdana" w:hAnsi="Verdana" w:cs="Arial"/>
          <w:b/>
          <w:sz w:val="20"/>
          <w:szCs w:val="20"/>
        </w:rPr>
      </w:pPr>
      <w:r w:rsidRPr="00053584">
        <w:rPr>
          <w:rFonts w:ascii="Verdana" w:hAnsi="Arial" w:cs="Arial"/>
          <w:b/>
          <w:sz w:val="20"/>
          <w:szCs w:val="20"/>
        </w:rPr>
        <w:t>►</w:t>
      </w:r>
      <w:r w:rsidRPr="00053584">
        <w:rPr>
          <w:rFonts w:ascii="Verdana" w:hAnsi="Verdana" w:cs="Arial"/>
          <w:b/>
          <w:sz w:val="20"/>
          <w:szCs w:val="20"/>
        </w:rPr>
        <w:t xml:space="preserve"> 2) Για το πανελλήνιο πρωτάθλημα Κ20,  θα προκρίνονται οι 32 αθλητές – αθλήτριες  με τις καλύτερες επιδόσεις </w:t>
      </w:r>
      <w:r w:rsidRPr="00053584">
        <w:rPr>
          <w:rFonts w:ascii="Verdana" w:hAnsi="Verdana" w:cs="Arial"/>
          <w:sz w:val="20"/>
          <w:szCs w:val="20"/>
        </w:rPr>
        <w:t>(2002 – 2005)</w:t>
      </w:r>
      <w:r w:rsidRPr="00053584">
        <w:rPr>
          <w:rFonts w:ascii="Verdana" w:hAnsi="Verdana" w:cs="Arial"/>
          <w:b/>
          <w:sz w:val="20"/>
          <w:szCs w:val="20"/>
        </w:rPr>
        <w:t xml:space="preserve">. </w:t>
      </w:r>
    </w:p>
    <w:p w:rsidR="00CF1DAB" w:rsidRPr="00053584" w:rsidRDefault="00CF1DAB" w:rsidP="00EB111A">
      <w:pPr>
        <w:ind w:right="-625" w:firstLine="720"/>
        <w:contextualSpacing/>
        <w:jc w:val="both"/>
        <w:rPr>
          <w:rFonts w:ascii="Verdana" w:hAnsi="Verdana" w:cs="Arial"/>
          <w:sz w:val="20"/>
          <w:szCs w:val="20"/>
        </w:rPr>
      </w:pPr>
      <w:r w:rsidRPr="00053584">
        <w:rPr>
          <w:rFonts w:ascii="Verdana" w:hAnsi="Verdana" w:cs="Arial"/>
          <w:sz w:val="20"/>
          <w:szCs w:val="20"/>
        </w:rPr>
        <w:t>Η τελική επιλογή των 32 αθλητών – αθλητριών για το Κ20, θα ολοκληρωθεί αφού ληφθούν υπόψη και τα αποτελέσματα των διασυλλογικών αγώνων Κ18, στα παραπάνω αγωνίσματα  που έχουν τις ίδιες ακριβώς προϋποθέσεις  διεξαγωγής, μεταξύ των δύο κατηγοριών Κ20 και Κ18</w:t>
      </w:r>
    </w:p>
    <w:p w:rsidR="00CF1DAB" w:rsidRPr="00053584" w:rsidRDefault="00CF1DAB" w:rsidP="00EB111A">
      <w:pPr>
        <w:ind w:right="-625" w:firstLine="720"/>
        <w:contextualSpacing/>
        <w:jc w:val="both"/>
        <w:rPr>
          <w:rFonts w:ascii="Verdana" w:hAnsi="Verdana" w:cs="Arial"/>
          <w:sz w:val="20"/>
          <w:szCs w:val="20"/>
        </w:rPr>
      </w:pPr>
    </w:p>
    <w:p w:rsidR="00CF1DAB" w:rsidRPr="00053584" w:rsidRDefault="00CF1DAB" w:rsidP="00EB111A">
      <w:pPr>
        <w:ind w:right="-625" w:firstLine="720"/>
        <w:contextualSpacing/>
        <w:jc w:val="both"/>
        <w:rPr>
          <w:rFonts w:ascii="Verdana" w:hAnsi="Verdana" w:cs="Arial"/>
          <w:b/>
          <w:sz w:val="20"/>
          <w:szCs w:val="20"/>
        </w:rPr>
      </w:pPr>
      <w:r w:rsidRPr="00053584">
        <w:rPr>
          <w:rFonts w:ascii="Verdana" w:hAnsi="Verdana" w:cs="Arial"/>
          <w:b/>
          <w:sz w:val="20"/>
          <w:szCs w:val="20"/>
          <w:u w:val="single"/>
        </w:rPr>
        <w:t>● Γ) Στα υπόλοιπα ατομικά αγωνίσματα  δρόμων, θα προκρίνονται:</w:t>
      </w:r>
      <w:r w:rsidRPr="00053584">
        <w:rPr>
          <w:rFonts w:ascii="Verdana" w:hAnsi="Verdana" w:cs="Arial"/>
          <w:b/>
          <w:sz w:val="20"/>
          <w:szCs w:val="20"/>
        </w:rPr>
        <w:t xml:space="preserve"> </w:t>
      </w:r>
    </w:p>
    <w:p w:rsidR="00CF1DAB" w:rsidRPr="00053584" w:rsidRDefault="00CF1DAB" w:rsidP="00EB111A">
      <w:pPr>
        <w:ind w:right="-625" w:firstLine="720"/>
        <w:contextualSpacing/>
        <w:jc w:val="both"/>
        <w:rPr>
          <w:rFonts w:ascii="Verdana" w:hAnsi="Verdana" w:cs="Arial"/>
          <w:b/>
          <w:sz w:val="20"/>
          <w:szCs w:val="20"/>
        </w:rPr>
      </w:pPr>
      <w:r w:rsidRPr="00053584">
        <w:rPr>
          <w:rFonts w:ascii="Verdana" w:hAnsi="Arial" w:cs="Arial"/>
          <w:b/>
          <w:sz w:val="20"/>
          <w:szCs w:val="20"/>
        </w:rPr>
        <w:t>►</w:t>
      </w:r>
      <w:r w:rsidRPr="00053584">
        <w:rPr>
          <w:rFonts w:ascii="Verdana" w:hAnsi="Verdana" w:cs="Arial"/>
          <w:b/>
          <w:sz w:val="20"/>
          <w:szCs w:val="20"/>
        </w:rPr>
        <w:t xml:space="preserve"> 1) Συνολικά και για τα δύο πανελλήνια πρωταθλήματα μαζί Α-Γ &amp; Κ23, θα προκρίνονται οι 16 αθλητές – αθλήτριες με τις καλύτερες επιδόσεις. </w:t>
      </w:r>
    </w:p>
    <w:p w:rsidR="00CF1DAB" w:rsidRPr="00053584" w:rsidRDefault="00CF1DAB" w:rsidP="00EB111A">
      <w:pPr>
        <w:ind w:right="-52" w:firstLine="720"/>
        <w:contextualSpacing/>
        <w:jc w:val="both"/>
        <w:rPr>
          <w:rFonts w:ascii="Verdana" w:hAnsi="Verdana" w:cs="Arial"/>
          <w:sz w:val="20"/>
          <w:szCs w:val="20"/>
        </w:rPr>
      </w:pPr>
      <w:r w:rsidRPr="00053584">
        <w:rPr>
          <w:rFonts w:ascii="Verdana" w:hAnsi="Verdana" w:cs="Arial"/>
          <w:b/>
          <w:sz w:val="20"/>
          <w:szCs w:val="20"/>
        </w:rPr>
        <w:t>Απαραίτητη προϋπόθεση στα αγωνίσματα αυτά είναι ότι, από τη συνολική κατάταξη των 16 αθλητών – αθλητριών θα προκρίνονται τουλάχιστον 3  αθλητές – αθλήτριες  της κατηγορίας Κ23</w:t>
      </w:r>
      <w:r w:rsidRPr="00053584">
        <w:rPr>
          <w:rFonts w:ascii="Verdana" w:hAnsi="Verdana" w:cs="Arial"/>
          <w:sz w:val="20"/>
          <w:szCs w:val="20"/>
        </w:rPr>
        <w:t>.</w:t>
      </w:r>
    </w:p>
    <w:p w:rsidR="00CF1DAB" w:rsidRPr="00053584" w:rsidRDefault="00CF1DAB" w:rsidP="00EB111A">
      <w:pPr>
        <w:ind w:right="-52" w:firstLine="720"/>
        <w:contextualSpacing/>
        <w:jc w:val="both"/>
        <w:rPr>
          <w:rFonts w:ascii="Verdana" w:hAnsi="Verdana" w:cs="Arial"/>
          <w:sz w:val="20"/>
          <w:szCs w:val="20"/>
        </w:rPr>
      </w:pPr>
      <w:r w:rsidRPr="00053584">
        <w:rPr>
          <w:rFonts w:ascii="Verdana" w:hAnsi="Verdana" w:cs="Arial"/>
          <w:sz w:val="20"/>
          <w:szCs w:val="20"/>
        </w:rPr>
        <w:t>π.χ. Σε ένα αγώνισμα προκρίνονται 11 αθλητές της κατηγορίας Α-Γ (1998 &amp; μεγαλύτεροι) και 5 αθλητές της κατηγορίας Κ23 (1999 – 2004), τότε η κατάταξη πρόκρισης παραμένει ως έχει: 11 + 5 = 16.</w:t>
      </w:r>
    </w:p>
    <w:p w:rsidR="00CF1DAB" w:rsidRPr="00053584" w:rsidRDefault="00CF1DAB" w:rsidP="00EB111A">
      <w:pPr>
        <w:ind w:right="-52" w:firstLine="720"/>
        <w:contextualSpacing/>
        <w:jc w:val="both"/>
        <w:rPr>
          <w:rFonts w:ascii="Verdana" w:hAnsi="Verdana" w:cs="Arial"/>
          <w:sz w:val="20"/>
          <w:szCs w:val="20"/>
        </w:rPr>
      </w:pPr>
      <w:r w:rsidRPr="00053584">
        <w:rPr>
          <w:rFonts w:ascii="Verdana" w:hAnsi="Verdana" w:cs="Arial"/>
          <w:sz w:val="20"/>
          <w:szCs w:val="20"/>
        </w:rPr>
        <w:t xml:space="preserve">Εάν όμως σε ένα άλλο αγώνισμα σύμφωνα με την αρχική κατάταξη των αθλητών με τις 16 καλύτερες επιδόσεις, έχουμε 15 αθλητές της κατηγορίας Ανδρών (1998 &amp; μεγαλύτεροι) και 1 μόνο αθλητή της κατηγορίας Κ23 (1999 – 2004), τότε σε αυτή την περίπτωση θα τροποποιείται η αρχική κατάταξη και θα προκρίνονται οι 13 πρώτοι αθλητές της κατηγορίας Ανδρών και οι 3 αθλητές με τις καλύτερες επιδόσεις της κατηγορίας Κ23:  13  + 3 = 16 αθλητές. </w:t>
      </w:r>
    </w:p>
    <w:p w:rsidR="00CF1DAB" w:rsidRPr="00053584" w:rsidRDefault="00CF1DAB" w:rsidP="00EB111A">
      <w:pPr>
        <w:ind w:right="-52" w:firstLine="720"/>
        <w:contextualSpacing/>
        <w:jc w:val="both"/>
        <w:rPr>
          <w:rFonts w:ascii="Verdana" w:hAnsi="Verdana" w:cs="Arial"/>
          <w:b/>
          <w:sz w:val="20"/>
          <w:szCs w:val="20"/>
        </w:rPr>
      </w:pPr>
      <w:r w:rsidRPr="00053584">
        <w:rPr>
          <w:rFonts w:ascii="Verdana" w:hAnsi="Verdana" w:cs="Arial"/>
          <w:b/>
          <w:sz w:val="20"/>
          <w:szCs w:val="20"/>
        </w:rPr>
        <w:t xml:space="preserve">Σε κάθε περίπτωση στους 16 αθλητές - </w:t>
      </w:r>
      <w:proofErr w:type="spellStart"/>
      <w:r w:rsidRPr="00053584">
        <w:rPr>
          <w:rFonts w:ascii="Verdana" w:hAnsi="Verdana" w:cs="Arial"/>
          <w:b/>
          <w:sz w:val="20"/>
          <w:szCs w:val="20"/>
        </w:rPr>
        <w:t>τριες</w:t>
      </w:r>
      <w:proofErr w:type="spellEnd"/>
      <w:r w:rsidRPr="00053584">
        <w:rPr>
          <w:rFonts w:ascii="Verdana" w:hAnsi="Verdana" w:cs="Arial"/>
          <w:b/>
          <w:sz w:val="20"/>
          <w:szCs w:val="20"/>
        </w:rPr>
        <w:t xml:space="preserve"> που θα συμμετέχουν σε κάθε αγώνισμα από τα παραπάνω, θα πρέπει να είναι τουλάχιστον 3 αθλητές – </w:t>
      </w:r>
      <w:proofErr w:type="spellStart"/>
      <w:r w:rsidRPr="00053584">
        <w:rPr>
          <w:rFonts w:ascii="Verdana" w:hAnsi="Verdana" w:cs="Arial"/>
          <w:b/>
          <w:sz w:val="20"/>
          <w:szCs w:val="20"/>
        </w:rPr>
        <w:t>τριες</w:t>
      </w:r>
      <w:proofErr w:type="spellEnd"/>
      <w:r w:rsidRPr="00053584">
        <w:rPr>
          <w:rFonts w:ascii="Verdana" w:hAnsi="Verdana" w:cs="Arial"/>
          <w:b/>
          <w:sz w:val="20"/>
          <w:szCs w:val="20"/>
        </w:rPr>
        <w:t xml:space="preserve"> της κατηγορίας Κ23.</w:t>
      </w:r>
    </w:p>
    <w:p w:rsidR="00CF1DAB" w:rsidRPr="00053584" w:rsidRDefault="00CF1DAB" w:rsidP="00EB111A">
      <w:pPr>
        <w:ind w:right="-625" w:firstLine="720"/>
        <w:contextualSpacing/>
        <w:jc w:val="both"/>
        <w:rPr>
          <w:rFonts w:ascii="Verdana" w:hAnsi="Verdana" w:cs="Arial"/>
          <w:b/>
          <w:sz w:val="20"/>
          <w:szCs w:val="20"/>
        </w:rPr>
      </w:pPr>
    </w:p>
    <w:p w:rsidR="00CF1DAB" w:rsidRPr="00053584" w:rsidRDefault="00CF1DAB" w:rsidP="00EB111A">
      <w:pPr>
        <w:ind w:right="-52" w:firstLine="720"/>
        <w:contextualSpacing/>
        <w:jc w:val="both"/>
        <w:rPr>
          <w:rFonts w:ascii="Verdana" w:hAnsi="Verdana" w:cs="Arial"/>
          <w:b/>
          <w:sz w:val="20"/>
          <w:szCs w:val="20"/>
        </w:rPr>
      </w:pPr>
      <w:r w:rsidRPr="00053584">
        <w:rPr>
          <w:rFonts w:ascii="Verdana" w:hAnsi="Arial" w:cs="Arial"/>
          <w:b/>
          <w:sz w:val="20"/>
          <w:szCs w:val="20"/>
        </w:rPr>
        <w:lastRenderedPageBreak/>
        <w:t>►</w:t>
      </w:r>
      <w:r w:rsidRPr="00053584">
        <w:rPr>
          <w:rFonts w:ascii="Verdana" w:hAnsi="Verdana" w:cs="Arial"/>
          <w:b/>
          <w:sz w:val="20"/>
          <w:szCs w:val="20"/>
        </w:rPr>
        <w:t xml:space="preserve"> 2)  Για το πανελλήνιο πρωτάθλημα Κ20, θα προκρίνονται 24 αθλητές – αθλήτριες με τις καλύτερες επιδόσεις.</w:t>
      </w:r>
    </w:p>
    <w:p w:rsidR="00CF1DAB" w:rsidRPr="00053584" w:rsidRDefault="00CF1DAB" w:rsidP="00EB111A">
      <w:pPr>
        <w:ind w:right="-193" w:firstLine="720"/>
        <w:contextualSpacing/>
        <w:jc w:val="both"/>
        <w:rPr>
          <w:rFonts w:ascii="Verdana" w:hAnsi="Verdana" w:cs="Arial"/>
          <w:b/>
          <w:sz w:val="20"/>
          <w:szCs w:val="20"/>
        </w:rPr>
      </w:pPr>
      <w:r w:rsidRPr="00053584">
        <w:rPr>
          <w:rFonts w:ascii="Verdana" w:hAnsi="Verdana" w:cs="Arial"/>
          <w:sz w:val="20"/>
          <w:szCs w:val="20"/>
        </w:rPr>
        <w:t>Η τελική επιλογή των 24 αθλητών – αθλητριών για το Κ20, θα ολοκληρωθεί αφού ληφθούν υπόψη και τα αποτελέσματα των διασυλλογικών αγώνων Κ18, στα παραπάνω αγωνίσματα  που έχουν τις ίδιες ακριβώς προϋποθέσεις  διεξαγωγής, μεταξύ των δύο κατηγοριών Κ20 και Κ18</w:t>
      </w:r>
    </w:p>
    <w:p w:rsidR="00CF1DAB" w:rsidRPr="00053584" w:rsidRDefault="00CF1DAB" w:rsidP="00EB111A">
      <w:pPr>
        <w:ind w:firstLine="720"/>
        <w:contextualSpacing/>
        <w:jc w:val="both"/>
        <w:rPr>
          <w:rFonts w:ascii="Verdana" w:hAnsi="Verdana" w:cs="Arial"/>
          <w:sz w:val="20"/>
          <w:szCs w:val="20"/>
        </w:rPr>
      </w:pPr>
    </w:p>
    <w:p w:rsidR="00CF1DAB" w:rsidRPr="00053584" w:rsidRDefault="00CF1DAB" w:rsidP="00EB111A">
      <w:pPr>
        <w:ind w:right="-625" w:firstLine="720"/>
        <w:contextualSpacing/>
        <w:jc w:val="both"/>
        <w:rPr>
          <w:rFonts w:ascii="Verdana" w:hAnsi="Verdana" w:cs="Arial"/>
          <w:b/>
          <w:sz w:val="20"/>
          <w:szCs w:val="20"/>
        </w:rPr>
      </w:pPr>
      <w:r w:rsidRPr="00053584">
        <w:rPr>
          <w:rFonts w:ascii="Verdana" w:hAnsi="Verdana" w:cs="Arial"/>
          <w:b/>
          <w:sz w:val="20"/>
          <w:szCs w:val="20"/>
          <w:u w:val="single"/>
        </w:rPr>
        <w:t>● Δ) Στα αγωνίσματα κονίστρας θα προκρίνονται:</w:t>
      </w:r>
      <w:r w:rsidRPr="00053584">
        <w:rPr>
          <w:rFonts w:ascii="Verdana" w:hAnsi="Verdana" w:cs="Arial"/>
          <w:b/>
          <w:sz w:val="20"/>
          <w:szCs w:val="20"/>
        </w:rPr>
        <w:t xml:space="preserve"> </w:t>
      </w:r>
    </w:p>
    <w:p w:rsidR="00CF1DAB" w:rsidRPr="00053584" w:rsidRDefault="00CF1DAB" w:rsidP="00EB111A">
      <w:pPr>
        <w:ind w:right="-625"/>
        <w:contextualSpacing/>
        <w:jc w:val="both"/>
        <w:rPr>
          <w:rFonts w:ascii="Verdana" w:hAnsi="Verdana" w:cs="Arial"/>
          <w:sz w:val="20"/>
          <w:szCs w:val="20"/>
        </w:rPr>
      </w:pPr>
    </w:p>
    <w:p w:rsidR="00CF1DAB" w:rsidRPr="00053584" w:rsidRDefault="00CF1DAB" w:rsidP="00EB111A">
      <w:pPr>
        <w:ind w:right="-193" w:firstLine="720"/>
        <w:contextualSpacing/>
        <w:jc w:val="both"/>
        <w:rPr>
          <w:rFonts w:ascii="Verdana" w:hAnsi="Verdana" w:cs="Arial"/>
          <w:b/>
          <w:sz w:val="20"/>
          <w:szCs w:val="20"/>
        </w:rPr>
      </w:pPr>
      <w:r w:rsidRPr="00053584">
        <w:rPr>
          <w:rFonts w:ascii="Verdana" w:hAnsi="Arial" w:cs="Arial"/>
          <w:b/>
          <w:sz w:val="20"/>
          <w:szCs w:val="20"/>
        </w:rPr>
        <w:t>►</w:t>
      </w:r>
      <w:r w:rsidRPr="00053584">
        <w:rPr>
          <w:rFonts w:ascii="Verdana" w:hAnsi="Verdana" w:cs="Arial"/>
          <w:b/>
          <w:sz w:val="20"/>
          <w:szCs w:val="20"/>
        </w:rPr>
        <w:t xml:space="preserve"> 1) Συνολικά και για τα δύο πανελλήνια πρωταθλήματα μαζί Α-Γ &amp; Κ23, θα προκρίνονται οι 14 αθλητές – αθλήτριες με τις καλύτερες επιδόσεις. </w:t>
      </w:r>
    </w:p>
    <w:p w:rsidR="00CF1DAB" w:rsidRPr="00053584" w:rsidRDefault="00CF1DAB" w:rsidP="00EB111A">
      <w:pPr>
        <w:ind w:right="-625" w:firstLine="720"/>
        <w:contextualSpacing/>
        <w:jc w:val="both"/>
        <w:rPr>
          <w:rFonts w:ascii="Verdana" w:hAnsi="Verdana" w:cs="Arial"/>
          <w:b/>
          <w:sz w:val="20"/>
          <w:szCs w:val="20"/>
        </w:rPr>
      </w:pPr>
    </w:p>
    <w:p w:rsidR="00CF1DAB" w:rsidRPr="00053584" w:rsidRDefault="00CF1DAB" w:rsidP="00EB111A">
      <w:pPr>
        <w:ind w:right="-52" w:firstLine="720"/>
        <w:contextualSpacing/>
        <w:jc w:val="both"/>
        <w:rPr>
          <w:rFonts w:ascii="Verdana" w:hAnsi="Verdana" w:cs="Arial"/>
          <w:sz w:val="20"/>
          <w:szCs w:val="20"/>
        </w:rPr>
      </w:pPr>
      <w:r w:rsidRPr="00053584">
        <w:rPr>
          <w:rFonts w:ascii="Verdana" w:hAnsi="Verdana" w:cs="Arial"/>
          <w:b/>
          <w:sz w:val="20"/>
          <w:szCs w:val="20"/>
        </w:rPr>
        <w:t>Απαραίτητη προϋπόθεση στα αγωνίσματα είναι ότι, από τη συνολική κατάταξη των 14 αθλητών – αθλητριών θα προκρίνονται τουλάχιστον 3  αθλητές – αθλήτριες  της κατηγορίας Κ23</w:t>
      </w:r>
      <w:r w:rsidRPr="00053584">
        <w:rPr>
          <w:rFonts w:ascii="Verdana" w:hAnsi="Verdana" w:cs="Arial"/>
          <w:sz w:val="20"/>
          <w:szCs w:val="20"/>
        </w:rPr>
        <w:t>.</w:t>
      </w:r>
    </w:p>
    <w:p w:rsidR="00CF1DAB" w:rsidRPr="00053584" w:rsidRDefault="00CF1DAB" w:rsidP="00DF56DE">
      <w:pPr>
        <w:ind w:right="-52" w:firstLine="720"/>
        <w:jc w:val="both"/>
        <w:rPr>
          <w:rFonts w:ascii="Verdana" w:hAnsi="Verdana" w:cs="Arial"/>
          <w:sz w:val="20"/>
          <w:szCs w:val="20"/>
        </w:rPr>
      </w:pPr>
      <w:r w:rsidRPr="00053584">
        <w:rPr>
          <w:rFonts w:ascii="Verdana" w:hAnsi="Verdana" w:cs="Arial"/>
          <w:sz w:val="20"/>
          <w:szCs w:val="20"/>
        </w:rPr>
        <w:t>π.χ. Σε ένα αγώνισμα προκρίνονται 9 αθλητές της κατηγορίας Α-Γ (1998 &amp; μεγαλύτεροι) και 5 αθλητές της κατηγορίας Κ23 (1999 – 2004), τότε η κατάταξη πρόκρισης παραμένει ως έχει: 9 + 5 = 14.</w:t>
      </w:r>
    </w:p>
    <w:p w:rsidR="00CF1DAB" w:rsidRPr="00053584" w:rsidRDefault="00CF1DAB" w:rsidP="00DF56DE">
      <w:pPr>
        <w:ind w:right="-52" w:firstLine="720"/>
        <w:jc w:val="both"/>
        <w:rPr>
          <w:rFonts w:ascii="Verdana" w:hAnsi="Verdana" w:cs="Arial"/>
          <w:sz w:val="20"/>
          <w:szCs w:val="20"/>
        </w:rPr>
      </w:pPr>
      <w:r w:rsidRPr="00053584">
        <w:rPr>
          <w:rFonts w:ascii="Verdana" w:hAnsi="Verdana" w:cs="Arial"/>
          <w:sz w:val="20"/>
          <w:szCs w:val="20"/>
        </w:rPr>
        <w:t xml:space="preserve">Εάν όμως σε ένα άλλο  αγώνισμα σύμφωνα με την αρχική κατάταξη των αθλητών με τις 14 καλύτερες επιδόσεις, έχουμε 13 αθλητές της κατηγορίας Ανδρών (1998 &amp; μεγαλύτεροι) και 1 μόνο αθλητή της κατηγορίας Κ23 (1999 – 2004), τότε σε αυτή την περίπτωση θα τροποποιείται η αρχική κατάταξη και θα προκρίνονται οι 11 πρώτοι αθλητές της κατηγορίας Ανδρών  και οι 3 αθλητές με τις καλύτερες επιδόσεις της κατηγορίας Κ23:  11  + 3 = 14 αθλητές. </w:t>
      </w:r>
    </w:p>
    <w:p w:rsidR="00CF1DAB" w:rsidRPr="00053584" w:rsidRDefault="00CF1DAB" w:rsidP="00DF56DE">
      <w:pPr>
        <w:ind w:right="-52" w:firstLine="720"/>
        <w:jc w:val="both"/>
        <w:rPr>
          <w:rFonts w:ascii="Verdana" w:hAnsi="Verdana" w:cs="Arial"/>
          <w:b/>
          <w:sz w:val="20"/>
          <w:szCs w:val="20"/>
        </w:rPr>
      </w:pPr>
      <w:r w:rsidRPr="00053584">
        <w:rPr>
          <w:rFonts w:ascii="Verdana" w:hAnsi="Verdana" w:cs="Arial"/>
          <w:b/>
          <w:sz w:val="20"/>
          <w:szCs w:val="20"/>
        </w:rPr>
        <w:t xml:space="preserve">Σε κάθε περίπτωση στους 14 αθλητές - </w:t>
      </w:r>
      <w:proofErr w:type="spellStart"/>
      <w:r w:rsidRPr="00053584">
        <w:rPr>
          <w:rFonts w:ascii="Verdana" w:hAnsi="Verdana" w:cs="Arial"/>
          <w:b/>
          <w:sz w:val="20"/>
          <w:szCs w:val="20"/>
        </w:rPr>
        <w:t>τριες</w:t>
      </w:r>
      <w:proofErr w:type="spellEnd"/>
      <w:r w:rsidRPr="00053584">
        <w:rPr>
          <w:rFonts w:ascii="Verdana" w:hAnsi="Verdana" w:cs="Arial"/>
          <w:b/>
          <w:sz w:val="20"/>
          <w:szCs w:val="20"/>
        </w:rPr>
        <w:t xml:space="preserve"> που θα συμμετέχουν σε κάθε  αγώνισμα από τα παραπάνω, θα πρέπει να είναι τουλάχιστον 3 αθλητές – </w:t>
      </w:r>
      <w:proofErr w:type="spellStart"/>
      <w:r w:rsidRPr="00053584">
        <w:rPr>
          <w:rFonts w:ascii="Verdana" w:hAnsi="Verdana" w:cs="Arial"/>
          <w:b/>
          <w:sz w:val="20"/>
          <w:szCs w:val="20"/>
        </w:rPr>
        <w:t>τριες</w:t>
      </w:r>
      <w:proofErr w:type="spellEnd"/>
      <w:r w:rsidRPr="00053584">
        <w:rPr>
          <w:rFonts w:ascii="Verdana" w:hAnsi="Verdana" w:cs="Arial"/>
          <w:b/>
          <w:sz w:val="20"/>
          <w:szCs w:val="20"/>
        </w:rPr>
        <w:t xml:space="preserve"> της κατηγορίας Κ23.</w:t>
      </w:r>
    </w:p>
    <w:p w:rsidR="00CF1DAB" w:rsidRPr="00053584" w:rsidRDefault="00CF1DAB" w:rsidP="00DF56DE">
      <w:pPr>
        <w:ind w:right="-52" w:firstLine="720"/>
        <w:jc w:val="both"/>
        <w:rPr>
          <w:rFonts w:ascii="Verdana" w:hAnsi="Verdana" w:cs="Arial"/>
          <w:b/>
          <w:sz w:val="20"/>
          <w:szCs w:val="20"/>
        </w:rPr>
      </w:pPr>
      <w:r w:rsidRPr="00053584">
        <w:rPr>
          <w:rFonts w:ascii="Verdana" w:hAnsi="Arial" w:cs="Arial"/>
          <w:b/>
          <w:sz w:val="20"/>
          <w:szCs w:val="20"/>
        </w:rPr>
        <w:t>►</w:t>
      </w:r>
      <w:r w:rsidRPr="00053584">
        <w:rPr>
          <w:rFonts w:ascii="Verdana" w:hAnsi="Verdana" w:cs="Arial"/>
          <w:b/>
          <w:sz w:val="20"/>
          <w:szCs w:val="20"/>
        </w:rPr>
        <w:t xml:space="preserve"> 2)  Για το πανελλήνιο πρωτάθλημα Κ20, θα προκρίνονται οι 24 αθλητές – αθλήτριες, με τις καλύτερες επιδόσεις. </w:t>
      </w:r>
    </w:p>
    <w:p w:rsidR="00CF1DAB" w:rsidRPr="00053584" w:rsidRDefault="00CF1DAB" w:rsidP="00DF56DE">
      <w:pPr>
        <w:ind w:right="-52" w:firstLine="720"/>
        <w:jc w:val="both"/>
        <w:rPr>
          <w:rFonts w:ascii="Verdana" w:hAnsi="Verdana" w:cs="Arial"/>
          <w:b/>
          <w:sz w:val="20"/>
          <w:szCs w:val="20"/>
        </w:rPr>
      </w:pPr>
      <w:r w:rsidRPr="00053584">
        <w:rPr>
          <w:rFonts w:ascii="Verdana" w:hAnsi="Verdana" w:cs="Arial"/>
          <w:sz w:val="20"/>
          <w:szCs w:val="20"/>
        </w:rPr>
        <w:t>Η τελική επιλογή των 24 αθλητών – αθλητριών για το Κ20, θα ολοκληρωθεί αφού ληφθούν υπόψη και τα αποτελέσματα των διασυλλογικών αγώνων Κ18, στα παραπάνω αγωνίσματα  που έχουν τις ίδιες ακριβώς προϋποθέσεις  διεξαγωγής, μεταξύ των δύο κατηγοριών Κ20 και Κ18</w:t>
      </w:r>
    </w:p>
    <w:p w:rsidR="00CF1DAB" w:rsidRPr="00053584" w:rsidRDefault="00CF1DAB" w:rsidP="00DF56DE">
      <w:pPr>
        <w:ind w:right="-52" w:firstLine="720"/>
        <w:jc w:val="both"/>
        <w:rPr>
          <w:rFonts w:ascii="Verdana" w:hAnsi="Verdana" w:cs="Arial"/>
          <w:b/>
          <w:sz w:val="20"/>
          <w:szCs w:val="20"/>
          <w:u w:val="single"/>
        </w:rPr>
      </w:pPr>
      <w:r w:rsidRPr="00053584">
        <w:rPr>
          <w:rFonts w:ascii="Verdana" w:hAnsi="Verdana" w:cs="Arial"/>
          <w:b/>
          <w:sz w:val="20"/>
          <w:szCs w:val="20"/>
          <w:u w:val="single"/>
        </w:rPr>
        <w:t>● Ε) Στα αγωνίσματα των Σκυταλοδρομιών του πανελληνίου πρωταθλήματος Α-Γ, η συμμετοχή των σωματείων είναι ελεύθερη, με την προϋπόθεση ότι θα έχουν συμμετάσχει στο αντίστοιχο αγώνισμα στους διασυλλογικούς αγώνες Α-Γ.</w:t>
      </w:r>
    </w:p>
    <w:p w:rsidR="00CF1DAB" w:rsidRPr="00053584" w:rsidRDefault="00CF1DAB" w:rsidP="001B0ADC">
      <w:pPr>
        <w:ind w:right="-52" w:firstLine="720"/>
        <w:jc w:val="both"/>
        <w:rPr>
          <w:rFonts w:ascii="Verdana" w:hAnsi="Verdana" w:cs="Arial"/>
          <w:b/>
          <w:sz w:val="20"/>
          <w:szCs w:val="20"/>
        </w:rPr>
      </w:pPr>
      <w:r w:rsidRPr="00053584">
        <w:rPr>
          <w:rFonts w:ascii="Verdana" w:hAnsi="Verdana" w:cs="Arial"/>
          <w:sz w:val="20"/>
          <w:szCs w:val="20"/>
        </w:rPr>
        <w:t xml:space="preserve">Στο πανελλήνιο πρωτάθλημα Α-Γ, τα σωματεία μπορούν να αγωνιστούν με διαφορετικούς αθλητές – </w:t>
      </w:r>
      <w:proofErr w:type="spellStart"/>
      <w:r w:rsidRPr="00053584">
        <w:rPr>
          <w:rFonts w:ascii="Verdana" w:hAnsi="Verdana" w:cs="Arial"/>
          <w:sz w:val="20"/>
          <w:szCs w:val="20"/>
        </w:rPr>
        <w:t>τριες</w:t>
      </w:r>
      <w:proofErr w:type="spellEnd"/>
      <w:r w:rsidRPr="00053584">
        <w:rPr>
          <w:rFonts w:ascii="Verdana" w:hAnsi="Verdana" w:cs="Arial"/>
          <w:sz w:val="20"/>
          <w:szCs w:val="20"/>
        </w:rPr>
        <w:t xml:space="preserve"> από τους αθλητές - </w:t>
      </w:r>
      <w:proofErr w:type="spellStart"/>
      <w:r w:rsidRPr="00053584">
        <w:rPr>
          <w:rFonts w:ascii="Verdana" w:hAnsi="Verdana" w:cs="Arial"/>
          <w:sz w:val="20"/>
          <w:szCs w:val="20"/>
        </w:rPr>
        <w:t>τριες</w:t>
      </w:r>
      <w:proofErr w:type="spellEnd"/>
      <w:r w:rsidRPr="00053584">
        <w:rPr>
          <w:rFonts w:ascii="Verdana" w:hAnsi="Verdana" w:cs="Arial"/>
          <w:sz w:val="20"/>
          <w:szCs w:val="20"/>
        </w:rPr>
        <w:t xml:space="preserve"> που  αγωνίστηκαν στους διασυλλογικούς αγώνες Α-Γ.</w:t>
      </w:r>
    </w:p>
    <w:p w:rsidR="00CF1DAB" w:rsidRPr="00053584" w:rsidRDefault="00CF1DAB" w:rsidP="00DF56DE">
      <w:pPr>
        <w:ind w:firstLine="720"/>
        <w:jc w:val="both"/>
        <w:rPr>
          <w:rFonts w:ascii="Verdana" w:hAnsi="Verdana" w:cs="Arial"/>
          <w:sz w:val="20"/>
          <w:szCs w:val="20"/>
        </w:rPr>
      </w:pPr>
      <w:r w:rsidRPr="00053584">
        <w:rPr>
          <w:rFonts w:ascii="Verdana" w:hAnsi="Verdana" w:cs="Arial"/>
          <w:sz w:val="20"/>
          <w:szCs w:val="20"/>
        </w:rPr>
        <w:t>ΣΤ). Σε περίπτωση ισοπαλίας (με την ίδια επίδοση) στις τελευταίες θέσεις πρόκρισης για όλα τα αγωνίσματα, η  ισοπαλία θα επιλύεται από την κεντρική υπηρεσία της ομοσπονδία μας, συγκρίνοντας μεταξύ τους τα πινάκια των αγώνων των Ε.Α.Σ., ως ενιαίο αποτέλεσμα και σύμφωνα με τους κανονισμούς στίβου του Σ.Ε.Γ.Α.Σ., όπως παρακάτω:</w:t>
      </w:r>
    </w:p>
    <w:p w:rsidR="00CF1DAB" w:rsidRPr="00053584" w:rsidRDefault="00CF1DAB" w:rsidP="00DF56DE">
      <w:pPr>
        <w:ind w:firstLine="720"/>
        <w:jc w:val="both"/>
        <w:rPr>
          <w:rFonts w:ascii="Verdana" w:hAnsi="Verdana" w:cs="Arial"/>
          <w:sz w:val="20"/>
          <w:szCs w:val="20"/>
        </w:rPr>
      </w:pPr>
      <w:r w:rsidRPr="00053584">
        <w:rPr>
          <w:rFonts w:ascii="Verdana" w:hAnsi="Verdana" w:cs="Arial"/>
          <w:sz w:val="20"/>
          <w:szCs w:val="20"/>
          <w:u w:val="single"/>
        </w:rPr>
        <w:lastRenderedPageBreak/>
        <w:t xml:space="preserve">1) </w:t>
      </w:r>
      <w:r w:rsidRPr="00053584">
        <w:rPr>
          <w:rFonts w:ascii="Verdana" w:hAnsi="Verdana" w:cs="Arial"/>
          <w:b/>
          <w:sz w:val="20"/>
          <w:szCs w:val="20"/>
          <w:u w:val="single"/>
        </w:rPr>
        <w:t>Δρόμοι</w:t>
      </w:r>
      <w:r w:rsidRPr="00053584">
        <w:rPr>
          <w:rFonts w:ascii="Verdana" w:hAnsi="Verdana" w:cs="Arial"/>
          <w:sz w:val="20"/>
          <w:szCs w:val="20"/>
          <w:u w:val="single"/>
        </w:rPr>
        <w:t xml:space="preserve"> (Άρθρο 21.2  πρώην 167 – παρ. 2):</w:t>
      </w:r>
      <w:r w:rsidRPr="00053584">
        <w:rPr>
          <w:rFonts w:ascii="Verdana" w:hAnsi="Verdana" w:cs="Arial"/>
          <w:sz w:val="20"/>
          <w:szCs w:val="20"/>
        </w:rPr>
        <w:t xml:space="preserve"> </w:t>
      </w:r>
    </w:p>
    <w:p w:rsidR="00CF1DAB" w:rsidRPr="00053584" w:rsidRDefault="00CF1DAB" w:rsidP="00DF56DE">
      <w:pPr>
        <w:ind w:firstLine="720"/>
        <w:jc w:val="both"/>
        <w:rPr>
          <w:rFonts w:ascii="Verdana" w:hAnsi="Verdana" w:cs="Arial"/>
          <w:sz w:val="20"/>
          <w:szCs w:val="20"/>
        </w:rPr>
      </w:pPr>
      <w:r w:rsidRPr="00053584">
        <w:rPr>
          <w:rFonts w:ascii="Verdana" w:hAnsi="Verdana" w:cs="Arial"/>
          <w:sz w:val="20"/>
          <w:szCs w:val="20"/>
        </w:rPr>
        <w:t xml:space="preserve">«Αν υπάρχει ισοπαλία σε  οποιαδήποτε θέση κατάταξης θα λαμβάνεται υπόψη ο πραγματικός χρόνος που σημείωσαν οι αθλητές με ακρίβεια χιλιοστού του δευτερολέπτου (0,001 </w:t>
      </w:r>
      <w:proofErr w:type="spellStart"/>
      <w:r w:rsidRPr="00053584">
        <w:rPr>
          <w:rFonts w:ascii="Verdana" w:hAnsi="Verdana" w:cs="Arial"/>
          <w:sz w:val="20"/>
          <w:szCs w:val="20"/>
        </w:rPr>
        <w:t>sec</w:t>
      </w:r>
      <w:proofErr w:type="spellEnd"/>
      <w:r w:rsidRPr="00053584">
        <w:rPr>
          <w:rFonts w:ascii="Verdana" w:hAnsi="Verdana" w:cs="Arial"/>
          <w:sz w:val="20"/>
          <w:szCs w:val="20"/>
        </w:rPr>
        <w:t>)».</w:t>
      </w:r>
    </w:p>
    <w:p w:rsidR="00CF1DAB" w:rsidRPr="00053584" w:rsidRDefault="00CF1DAB" w:rsidP="001B0ADC">
      <w:pPr>
        <w:ind w:firstLine="720"/>
        <w:contextualSpacing/>
        <w:jc w:val="both"/>
        <w:rPr>
          <w:rFonts w:ascii="Verdana" w:hAnsi="Verdana" w:cs="Arial"/>
          <w:sz w:val="20"/>
          <w:szCs w:val="20"/>
        </w:rPr>
      </w:pPr>
      <w:r w:rsidRPr="00053584">
        <w:rPr>
          <w:rFonts w:ascii="Verdana" w:hAnsi="Verdana" w:cs="Arial"/>
          <w:sz w:val="20"/>
          <w:szCs w:val="20"/>
        </w:rPr>
        <w:t>Όταν η χρονομέτρηση είναι με χρονόμετρο χεριού και αθλητές – αθλήτριες είναι ισόπαλοι στην τελευταία θέση πρόκρισης (π.χ. 4 αθλητές στην 24</w:t>
      </w:r>
      <w:r w:rsidRPr="00053584">
        <w:rPr>
          <w:rFonts w:ascii="Verdana" w:hAnsi="Verdana" w:cs="Arial"/>
          <w:sz w:val="20"/>
          <w:szCs w:val="20"/>
          <w:vertAlign w:val="superscript"/>
        </w:rPr>
        <w:t>η</w:t>
      </w:r>
      <w:r w:rsidRPr="00053584">
        <w:rPr>
          <w:rFonts w:ascii="Verdana" w:hAnsi="Verdana" w:cs="Arial"/>
          <w:sz w:val="20"/>
          <w:szCs w:val="20"/>
        </w:rPr>
        <w:t xml:space="preserve"> ) θα ισχύουν τα παρακάτω:</w:t>
      </w:r>
    </w:p>
    <w:p w:rsidR="00CF1DAB" w:rsidRPr="00053584" w:rsidRDefault="00CF1DAB" w:rsidP="001B0ADC">
      <w:pPr>
        <w:ind w:firstLine="720"/>
        <w:contextualSpacing/>
        <w:jc w:val="both"/>
        <w:rPr>
          <w:rFonts w:ascii="Verdana" w:hAnsi="Verdana" w:cs="Arial"/>
          <w:sz w:val="20"/>
          <w:szCs w:val="20"/>
        </w:rPr>
      </w:pPr>
      <w:r w:rsidRPr="00053584">
        <w:rPr>
          <w:rFonts w:ascii="Verdana" w:hAnsi="Verdana" w:cs="Arial"/>
          <w:sz w:val="20"/>
          <w:szCs w:val="20"/>
        </w:rPr>
        <w:t xml:space="preserve">Στους αθλητές – </w:t>
      </w:r>
      <w:proofErr w:type="spellStart"/>
      <w:r w:rsidRPr="00053584">
        <w:rPr>
          <w:rFonts w:ascii="Verdana" w:hAnsi="Verdana" w:cs="Arial"/>
          <w:sz w:val="20"/>
          <w:szCs w:val="20"/>
        </w:rPr>
        <w:t>τριες</w:t>
      </w:r>
      <w:proofErr w:type="spellEnd"/>
      <w:r w:rsidRPr="00053584">
        <w:rPr>
          <w:rFonts w:ascii="Verdana" w:hAnsi="Verdana" w:cs="Arial"/>
          <w:sz w:val="20"/>
          <w:szCs w:val="20"/>
        </w:rPr>
        <w:t xml:space="preserve"> με την ίδια επίδοση (σε δέκατα του δευτερολέπτου 0,1 </w:t>
      </w:r>
      <w:proofErr w:type="spellStart"/>
      <w:r w:rsidRPr="00053584">
        <w:rPr>
          <w:rFonts w:ascii="Verdana" w:hAnsi="Verdana" w:cs="Arial"/>
          <w:sz w:val="20"/>
          <w:szCs w:val="20"/>
        </w:rPr>
        <w:t>sec</w:t>
      </w:r>
      <w:proofErr w:type="spellEnd"/>
      <w:r w:rsidRPr="00053584">
        <w:rPr>
          <w:rFonts w:ascii="Verdana" w:hAnsi="Verdana" w:cs="Arial"/>
          <w:sz w:val="20"/>
          <w:szCs w:val="20"/>
        </w:rPr>
        <w:t>) θα δίνεται το δικαίωμα να συμμετέχουν στο  πανελλήνιο πρωτάθλημα αρχικά σε ένα προκριματικό γύρο, μαζί με τους υπόλοιπους αθλητές και από τον οποίο θα προκρίνονται για τον τελικό του αγωνίσματος.</w:t>
      </w:r>
    </w:p>
    <w:p w:rsidR="00CF1DAB" w:rsidRPr="00053584" w:rsidRDefault="00CF1DAB" w:rsidP="001B0ADC">
      <w:pPr>
        <w:ind w:firstLine="720"/>
        <w:contextualSpacing/>
        <w:jc w:val="both"/>
        <w:rPr>
          <w:rFonts w:ascii="Verdana" w:hAnsi="Verdana" w:cs="Arial"/>
          <w:sz w:val="20"/>
          <w:szCs w:val="20"/>
        </w:rPr>
      </w:pPr>
    </w:p>
    <w:p w:rsidR="00CF1DAB" w:rsidRPr="00053584" w:rsidRDefault="00CF1DAB" w:rsidP="001B0ADC">
      <w:pPr>
        <w:ind w:firstLine="720"/>
        <w:contextualSpacing/>
        <w:jc w:val="both"/>
        <w:rPr>
          <w:rFonts w:ascii="Verdana" w:hAnsi="Verdana" w:cs="Arial"/>
          <w:sz w:val="20"/>
          <w:szCs w:val="20"/>
        </w:rPr>
      </w:pPr>
      <w:r w:rsidRPr="00053584">
        <w:rPr>
          <w:rFonts w:ascii="Verdana" w:hAnsi="Verdana" w:cs="Arial"/>
          <w:sz w:val="20"/>
          <w:szCs w:val="20"/>
        </w:rPr>
        <w:t xml:space="preserve">Το αντίστοιχο θα ισχύει εάν υπάρχει </w:t>
      </w:r>
      <w:r w:rsidRPr="00053584">
        <w:rPr>
          <w:rFonts w:ascii="Verdana" w:hAnsi="Verdana" w:cs="Arial"/>
          <w:b/>
          <w:sz w:val="20"/>
          <w:szCs w:val="20"/>
        </w:rPr>
        <w:t>απόλυτη</w:t>
      </w:r>
      <w:r w:rsidRPr="00053584">
        <w:rPr>
          <w:rFonts w:ascii="Verdana" w:hAnsi="Verdana" w:cs="Arial"/>
          <w:sz w:val="20"/>
          <w:szCs w:val="20"/>
        </w:rPr>
        <w:t xml:space="preserve"> ισοπαλία και στην ηλεκτρονική χρονομέτρηση.</w:t>
      </w:r>
    </w:p>
    <w:p w:rsidR="00CF1DAB" w:rsidRPr="00053584" w:rsidRDefault="00CF1DAB" w:rsidP="001B0ADC">
      <w:pPr>
        <w:contextualSpacing/>
        <w:jc w:val="both"/>
        <w:rPr>
          <w:rFonts w:ascii="Verdana" w:hAnsi="Verdana" w:cs="Arial"/>
          <w:sz w:val="20"/>
          <w:szCs w:val="20"/>
        </w:rPr>
      </w:pPr>
    </w:p>
    <w:p w:rsidR="00CF1DAB" w:rsidRPr="00053584" w:rsidRDefault="00CF1DAB" w:rsidP="001B0ADC">
      <w:pPr>
        <w:contextualSpacing/>
        <w:jc w:val="both"/>
        <w:rPr>
          <w:rFonts w:ascii="Verdana" w:hAnsi="Verdana" w:cs="Arial"/>
          <w:sz w:val="20"/>
          <w:szCs w:val="20"/>
          <w:u w:val="single"/>
        </w:rPr>
      </w:pPr>
      <w:r w:rsidRPr="00053584">
        <w:rPr>
          <w:rFonts w:ascii="Verdana" w:hAnsi="Verdana" w:cs="Arial"/>
          <w:sz w:val="20"/>
          <w:szCs w:val="20"/>
        </w:rPr>
        <w:tab/>
      </w:r>
      <w:r w:rsidRPr="00053584">
        <w:rPr>
          <w:rFonts w:ascii="Verdana" w:hAnsi="Verdana" w:cs="Arial"/>
          <w:b/>
          <w:sz w:val="20"/>
          <w:szCs w:val="20"/>
        </w:rPr>
        <w:t xml:space="preserve">2) </w:t>
      </w:r>
      <w:r w:rsidRPr="00053584">
        <w:rPr>
          <w:rFonts w:ascii="Verdana" w:hAnsi="Verdana" w:cs="Arial"/>
          <w:b/>
          <w:sz w:val="20"/>
          <w:szCs w:val="20"/>
          <w:u w:val="single"/>
        </w:rPr>
        <w:t>Ρίψεις – Οριζόντια  Άλματα</w:t>
      </w:r>
      <w:r w:rsidRPr="00053584">
        <w:rPr>
          <w:rFonts w:ascii="Verdana" w:hAnsi="Verdana" w:cs="Arial"/>
          <w:sz w:val="20"/>
          <w:szCs w:val="20"/>
          <w:u w:val="single"/>
        </w:rPr>
        <w:t xml:space="preserve">  (Άρθρο 25.22  πρώην 180 – παρ. 22):</w:t>
      </w:r>
    </w:p>
    <w:p w:rsidR="00CF1DAB" w:rsidRPr="00053584" w:rsidRDefault="00CF1DAB" w:rsidP="001B0ADC">
      <w:pPr>
        <w:contextualSpacing/>
        <w:jc w:val="both"/>
        <w:rPr>
          <w:rFonts w:ascii="Verdana" w:hAnsi="Verdana" w:cs="Arial"/>
          <w:sz w:val="20"/>
          <w:szCs w:val="20"/>
        </w:rPr>
      </w:pPr>
      <w:r w:rsidRPr="00053584">
        <w:rPr>
          <w:rFonts w:ascii="Verdana" w:hAnsi="Verdana" w:cs="Arial"/>
          <w:sz w:val="20"/>
          <w:szCs w:val="20"/>
        </w:rPr>
        <w:t xml:space="preserve"> </w:t>
      </w:r>
    </w:p>
    <w:p w:rsidR="00CF1DAB" w:rsidRPr="00053584" w:rsidRDefault="00CF1DAB" w:rsidP="001B0ADC">
      <w:pPr>
        <w:contextualSpacing/>
        <w:jc w:val="both"/>
        <w:rPr>
          <w:rFonts w:ascii="Verdana" w:hAnsi="Verdana" w:cs="Arial"/>
          <w:sz w:val="20"/>
          <w:szCs w:val="20"/>
        </w:rPr>
      </w:pPr>
      <w:r w:rsidRPr="00053584">
        <w:rPr>
          <w:rFonts w:ascii="Verdana" w:hAnsi="Verdana" w:cs="Arial"/>
          <w:sz w:val="20"/>
          <w:szCs w:val="20"/>
        </w:rPr>
        <w:tab/>
        <w:t xml:space="preserve">«Μια ισοπαλία θα επιλύεται με τη δεύτερη καλύτερη επίδοση των αθλητών που ισοβαθμούν. Στη συνέχεια, αν είναι απαραίτητο, η ισοπαλία θα επιλύεται με την τρίτη καλύτερη επίδοση, </w:t>
      </w:r>
      <w:proofErr w:type="spellStart"/>
      <w:r w:rsidRPr="00053584">
        <w:rPr>
          <w:rFonts w:ascii="Verdana" w:hAnsi="Verdana" w:cs="Arial"/>
          <w:sz w:val="20"/>
          <w:szCs w:val="20"/>
        </w:rPr>
        <w:t>κ.ο.κ.</w:t>
      </w:r>
      <w:proofErr w:type="spellEnd"/>
      <w:r w:rsidRPr="00053584">
        <w:rPr>
          <w:rFonts w:ascii="Verdana" w:hAnsi="Verdana" w:cs="Arial"/>
          <w:sz w:val="20"/>
          <w:szCs w:val="20"/>
        </w:rPr>
        <w:t>».</w:t>
      </w:r>
    </w:p>
    <w:p w:rsidR="00CF1DAB" w:rsidRPr="00053584" w:rsidRDefault="00CF1DAB" w:rsidP="00DF56DE">
      <w:pPr>
        <w:jc w:val="both"/>
        <w:rPr>
          <w:rFonts w:ascii="Verdana" w:hAnsi="Verdana" w:cs="Arial"/>
          <w:sz w:val="20"/>
          <w:szCs w:val="20"/>
        </w:rPr>
      </w:pPr>
    </w:p>
    <w:p w:rsidR="00CF1DAB" w:rsidRPr="00053584" w:rsidRDefault="00CF1DAB" w:rsidP="00DF56DE">
      <w:pPr>
        <w:ind w:firstLine="720"/>
        <w:jc w:val="both"/>
        <w:rPr>
          <w:rFonts w:ascii="Verdana" w:hAnsi="Verdana" w:cs="Arial"/>
          <w:sz w:val="20"/>
          <w:szCs w:val="20"/>
          <w:u w:val="single"/>
        </w:rPr>
      </w:pPr>
      <w:r w:rsidRPr="00053584">
        <w:rPr>
          <w:rFonts w:ascii="Verdana" w:hAnsi="Verdana" w:cs="Arial"/>
          <w:b/>
          <w:sz w:val="20"/>
          <w:szCs w:val="20"/>
          <w:u w:val="single"/>
        </w:rPr>
        <w:t>3) Κάθετα Άλματα</w:t>
      </w:r>
      <w:r w:rsidRPr="00053584">
        <w:rPr>
          <w:rFonts w:ascii="Verdana" w:hAnsi="Verdana" w:cs="Arial"/>
          <w:sz w:val="20"/>
          <w:szCs w:val="20"/>
          <w:u w:val="single"/>
        </w:rPr>
        <w:t xml:space="preserve"> (Άρθρο 26.8  πρώην 181 – παρ. 8 α και β):</w:t>
      </w:r>
    </w:p>
    <w:p w:rsidR="00CF1DAB" w:rsidRPr="00053584" w:rsidRDefault="00CF1DAB" w:rsidP="00DF56DE">
      <w:pPr>
        <w:jc w:val="both"/>
        <w:rPr>
          <w:rFonts w:ascii="Verdana" w:hAnsi="Verdana" w:cs="Arial"/>
          <w:sz w:val="20"/>
          <w:szCs w:val="20"/>
        </w:rPr>
      </w:pPr>
      <w:r w:rsidRPr="00053584">
        <w:rPr>
          <w:rFonts w:ascii="Verdana" w:hAnsi="Verdana" w:cs="Arial"/>
          <w:sz w:val="20"/>
          <w:szCs w:val="20"/>
        </w:rPr>
        <w:tab/>
        <w:t>Αν δύο ή περισσότεροι αθλητές υπερβούν το ίδιο τελικό ύψος, η διαδικασία καθορισμού των θέσεων κατάταξης θα είναι η εξής:</w:t>
      </w:r>
    </w:p>
    <w:p w:rsidR="00CF1DAB" w:rsidRPr="00053584" w:rsidRDefault="00CF1DAB" w:rsidP="00DF56DE">
      <w:pPr>
        <w:jc w:val="both"/>
        <w:rPr>
          <w:rFonts w:ascii="Verdana" w:hAnsi="Verdana" w:cs="Arial"/>
          <w:sz w:val="20"/>
          <w:szCs w:val="20"/>
        </w:rPr>
      </w:pPr>
      <w:r w:rsidRPr="00053584">
        <w:rPr>
          <w:rFonts w:ascii="Verdana" w:hAnsi="Verdana" w:cs="Arial"/>
          <w:sz w:val="20"/>
          <w:szCs w:val="20"/>
        </w:rPr>
        <w:tab/>
        <w:t>Ο αθλητής με το μικρότερο αριθμό προσπαθειών στο ύψος που υπερπηδήθηκε τελευταίο θα καταλαμβάνει την υψηλότερη θέση.</w:t>
      </w:r>
    </w:p>
    <w:p w:rsidR="00CF1DAB" w:rsidRPr="00053584" w:rsidRDefault="00CF1DAB" w:rsidP="00DF56DE">
      <w:pPr>
        <w:jc w:val="both"/>
        <w:rPr>
          <w:rFonts w:ascii="Verdana" w:hAnsi="Verdana" w:cs="Arial"/>
          <w:sz w:val="20"/>
          <w:szCs w:val="20"/>
        </w:rPr>
      </w:pPr>
      <w:r w:rsidRPr="00053584">
        <w:rPr>
          <w:rFonts w:ascii="Verdana" w:hAnsi="Verdana" w:cs="Arial"/>
          <w:sz w:val="20"/>
          <w:szCs w:val="20"/>
        </w:rPr>
        <w:tab/>
        <w:t>Αν μετά από αυτό οι αθλητές παραμένουν ισόπαλοι, ο αθλητής με το μικρότερο συνολικό αριθμό αποτυχημένων προσπαθειών σε όλον τον αγώνα μέχρι το ύψος που υπερπηδήθηκε τελευταίο, συμπεριλαμβανομένου και αυτού, θα καταλαμβάνει την υψηλότερη θέση.</w:t>
      </w:r>
    </w:p>
    <w:p w:rsidR="00CF1DAB" w:rsidRPr="00053584" w:rsidRDefault="00CF1DAB" w:rsidP="00DF56DE">
      <w:pPr>
        <w:ind w:firstLine="720"/>
        <w:jc w:val="both"/>
        <w:rPr>
          <w:rFonts w:ascii="Verdana" w:hAnsi="Verdana" w:cs="Arial"/>
          <w:sz w:val="20"/>
          <w:szCs w:val="20"/>
        </w:rPr>
      </w:pPr>
      <w:r w:rsidRPr="00053584">
        <w:rPr>
          <w:rFonts w:ascii="Verdana" w:hAnsi="Verdana" w:cs="Arial"/>
          <w:sz w:val="20"/>
          <w:szCs w:val="20"/>
          <w:u w:val="single"/>
        </w:rPr>
        <w:t>Προσοχή:</w:t>
      </w:r>
      <w:r w:rsidRPr="00053584">
        <w:rPr>
          <w:rFonts w:ascii="Verdana" w:hAnsi="Verdana" w:cs="Arial"/>
          <w:sz w:val="20"/>
          <w:szCs w:val="20"/>
        </w:rPr>
        <w:t xml:space="preserve"> Στα κάθετα άλματα για την πρόκριση των αθλητών – τριών στο πανελλήνιο πρωτάθλημα, θα λαμβάνεται υπ’ </w:t>
      </w:r>
      <w:proofErr w:type="spellStart"/>
      <w:r w:rsidRPr="00053584">
        <w:rPr>
          <w:rFonts w:ascii="Verdana" w:hAnsi="Verdana" w:cs="Arial"/>
          <w:sz w:val="20"/>
          <w:szCs w:val="20"/>
        </w:rPr>
        <w:t>όψιν</w:t>
      </w:r>
      <w:proofErr w:type="spellEnd"/>
      <w:r w:rsidRPr="00053584">
        <w:rPr>
          <w:rFonts w:ascii="Verdana" w:hAnsi="Verdana" w:cs="Arial"/>
          <w:sz w:val="20"/>
          <w:szCs w:val="20"/>
        </w:rPr>
        <w:t xml:space="preserve"> η επίδοση στην κανονική διάρκεια του αγώνα καθώς και η επίδοση στον αγώνα «μπαράζ» στους διασυλλογικούς αγώνες.</w:t>
      </w:r>
    </w:p>
    <w:p w:rsidR="00CF1DAB" w:rsidRPr="00053584" w:rsidRDefault="00CF1DAB" w:rsidP="00DF56DE">
      <w:pPr>
        <w:ind w:firstLine="720"/>
        <w:jc w:val="both"/>
        <w:rPr>
          <w:rFonts w:ascii="Verdana" w:hAnsi="Verdana" w:cs="Arial"/>
          <w:sz w:val="20"/>
          <w:szCs w:val="20"/>
        </w:rPr>
      </w:pPr>
      <w:r w:rsidRPr="00053584">
        <w:rPr>
          <w:rFonts w:ascii="Verdana" w:hAnsi="Verdana" w:cs="Arial"/>
          <w:sz w:val="20"/>
          <w:szCs w:val="20"/>
        </w:rPr>
        <w:t>Αγώνας «μπαράζ», σε όλους τους ομίλους των Ε.Α.Σ.,  θα γίνεται για όλες τις ισόπαλες θέσεις μέχρι και την 24</w:t>
      </w:r>
      <w:r w:rsidRPr="00053584">
        <w:rPr>
          <w:rFonts w:ascii="Verdana" w:hAnsi="Verdana" w:cs="Arial"/>
          <w:sz w:val="20"/>
          <w:szCs w:val="20"/>
          <w:vertAlign w:val="superscript"/>
        </w:rPr>
        <w:t>η</w:t>
      </w:r>
      <w:r w:rsidRPr="00053584">
        <w:rPr>
          <w:rFonts w:ascii="Verdana" w:hAnsi="Verdana" w:cs="Arial"/>
          <w:sz w:val="20"/>
          <w:szCs w:val="20"/>
        </w:rPr>
        <w:t xml:space="preserve">. </w:t>
      </w:r>
    </w:p>
    <w:p w:rsidR="00CF1DAB" w:rsidRPr="00053584" w:rsidRDefault="00CF1DAB" w:rsidP="00DF56DE">
      <w:pPr>
        <w:ind w:firstLine="720"/>
        <w:jc w:val="both"/>
        <w:rPr>
          <w:rFonts w:ascii="Verdana" w:hAnsi="Verdana" w:cs="Arial"/>
          <w:sz w:val="20"/>
          <w:szCs w:val="20"/>
        </w:rPr>
      </w:pPr>
      <w:r w:rsidRPr="00053584">
        <w:rPr>
          <w:rFonts w:ascii="Verdana" w:hAnsi="Verdana" w:cs="Arial"/>
          <w:sz w:val="20"/>
          <w:szCs w:val="20"/>
        </w:rPr>
        <w:t>Διευκρινίζεται ότι σε περίπτωση που αθλητής δεν συμμετέχει στον αγώνα μπαράζ, αυτόματα κατατάσσεται τελευταίος μεταξύ των ισόπαλων αθλητών – αθλητριών.</w:t>
      </w:r>
    </w:p>
    <w:p w:rsidR="00CF1DAB" w:rsidRPr="00053584" w:rsidRDefault="00CF1DAB" w:rsidP="00DF56DE">
      <w:pPr>
        <w:ind w:firstLine="720"/>
        <w:jc w:val="both"/>
        <w:rPr>
          <w:rFonts w:ascii="Verdana" w:hAnsi="Verdana" w:cs="Arial"/>
          <w:sz w:val="20"/>
          <w:szCs w:val="20"/>
        </w:rPr>
      </w:pPr>
      <w:r w:rsidRPr="00053584">
        <w:rPr>
          <w:rFonts w:ascii="Verdana" w:hAnsi="Verdana" w:cs="Arial"/>
          <w:sz w:val="20"/>
          <w:szCs w:val="20"/>
        </w:rPr>
        <w:t>4) Σε κάθε περίπτωση θα εξαντλούνται όλες οι προσπάθειες επίλυσης των ισοπαλιών, ώστε τελικά να συμμετέχουν 24 αθλητές – αθλήτριες.</w:t>
      </w:r>
    </w:p>
    <w:p w:rsidR="00CF1DAB" w:rsidRPr="00053584" w:rsidRDefault="00CF1DAB" w:rsidP="00DF56DE">
      <w:pPr>
        <w:ind w:right="-52" w:firstLine="720"/>
        <w:jc w:val="both"/>
        <w:rPr>
          <w:rFonts w:ascii="Verdana" w:hAnsi="Verdana" w:cs="Arial"/>
          <w:sz w:val="20"/>
          <w:szCs w:val="20"/>
        </w:rPr>
      </w:pPr>
      <w:r w:rsidRPr="00053584">
        <w:rPr>
          <w:rFonts w:ascii="Verdana" w:hAnsi="Verdana" w:cs="Arial"/>
          <w:sz w:val="20"/>
          <w:szCs w:val="20"/>
        </w:rPr>
        <w:t>Ζ) Οι σκυταλοδρομίες του πανελλήνιου πρωταθλήματος Κ23 (1999 – 2004), θα διεξαχθούν σε διαφορετική ημερομηνία από το πανελλήνιο Α-Γ &amp; Κ23, με ελεύθερη συμμετοχή των σωματείων (δεν θα υπάρχει αριθμητικός περιορισμός στη συμμετοχή των σωματείων).</w:t>
      </w:r>
    </w:p>
    <w:p w:rsidR="00CF1DAB" w:rsidRPr="00053584" w:rsidRDefault="00CF1DAB" w:rsidP="00DF56DE">
      <w:pPr>
        <w:ind w:right="-193" w:firstLine="720"/>
        <w:jc w:val="both"/>
        <w:rPr>
          <w:rFonts w:ascii="Verdana" w:hAnsi="Verdana" w:cs="Arial"/>
          <w:sz w:val="20"/>
          <w:szCs w:val="20"/>
        </w:rPr>
      </w:pPr>
      <w:r w:rsidRPr="00053584">
        <w:rPr>
          <w:rFonts w:ascii="Verdana" w:hAnsi="Verdana" w:cs="Arial"/>
          <w:sz w:val="20"/>
          <w:szCs w:val="20"/>
        </w:rPr>
        <w:lastRenderedPageBreak/>
        <w:t>Η) Οι σκυταλοδρομίες του πανελλήνιου πρωταθλήματος Κ20, θα διεξαχθούν με ελεύθερη συμμετοχή των σωματείων (δεν θα υπάρχει αριθμητικός περιορισμός στη συμμετοχή των σωματείων).</w:t>
      </w:r>
    </w:p>
    <w:p w:rsidR="00CF1DAB" w:rsidRPr="00053584" w:rsidRDefault="00CF1DAB" w:rsidP="00DF56DE">
      <w:pPr>
        <w:ind w:right="-625" w:firstLine="720"/>
        <w:jc w:val="both"/>
        <w:rPr>
          <w:rFonts w:ascii="Verdana" w:hAnsi="Verdana" w:cs="Arial"/>
          <w:b/>
          <w:sz w:val="20"/>
          <w:szCs w:val="20"/>
        </w:rPr>
      </w:pPr>
      <w:r w:rsidRPr="00053584">
        <w:rPr>
          <w:rFonts w:ascii="Verdana" w:hAnsi="Verdana" w:cs="Arial"/>
          <w:b/>
          <w:sz w:val="20"/>
          <w:szCs w:val="20"/>
        </w:rPr>
        <w:t>Θ). Σε εξαιρετικές περιπτώσεις ισχύουν επίσης και τα παρακάτω:</w:t>
      </w:r>
    </w:p>
    <w:p w:rsidR="00CF1DAB" w:rsidRPr="00053584" w:rsidRDefault="00CF1DAB" w:rsidP="00DF56DE">
      <w:pPr>
        <w:ind w:right="-335" w:firstLine="720"/>
        <w:jc w:val="both"/>
        <w:rPr>
          <w:rFonts w:ascii="Verdana" w:hAnsi="Verdana" w:cs="Arial"/>
          <w:b/>
          <w:sz w:val="20"/>
          <w:szCs w:val="20"/>
        </w:rPr>
      </w:pPr>
      <w:r w:rsidRPr="00053584">
        <w:rPr>
          <w:rFonts w:ascii="Verdana" w:hAnsi="Verdana" w:cs="Arial"/>
          <w:b/>
          <w:sz w:val="20"/>
          <w:szCs w:val="20"/>
        </w:rPr>
        <w:t xml:space="preserve">Όταν ένας αθλητής – αθλήτρια δεν συμμετέχει στους διασυλλογικούς αγώνες Α-Γ, λόγω αποδεδειγμένου τραυματισμού ή τραυματιστεί κατά τη διάρκεια των διασυλλογικών αγώνων Α-Γ ή λόγω συμμετοχής του τις ίδιες ημερομηνίες σε άλλους αγώνες με την έγκριση του Σ.Ε.Γ.Α.Σ. και με την προϋπόθεση ότι ο παραπάνω  αθλητής - </w:t>
      </w:r>
      <w:proofErr w:type="spellStart"/>
      <w:r w:rsidRPr="00053584">
        <w:rPr>
          <w:rFonts w:ascii="Verdana" w:hAnsi="Verdana" w:cs="Arial"/>
          <w:b/>
          <w:sz w:val="20"/>
          <w:szCs w:val="20"/>
        </w:rPr>
        <w:t>τρια</w:t>
      </w:r>
      <w:proofErr w:type="spellEnd"/>
      <w:r w:rsidRPr="00053584">
        <w:rPr>
          <w:rFonts w:ascii="Verdana" w:hAnsi="Verdana" w:cs="Arial"/>
          <w:b/>
          <w:sz w:val="20"/>
          <w:szCs w:val="20"/>
        </w:rPr>
        <w:t xml:space="preserve"> την προηγούμενη χρονιά 2020, κατέλαβε μία από τις 4 πρώτες θέσεις, στην ΕΤΗΣΙΑ ΛΙΣΤΑ ΕΠΙΔΟΣΕΩΝ 2020 των αθλητών-τριών με έτη γέννησης για το *Κ20 «2002 – 2004» και για το Α-Γ «2002 &amp; μεγαλύτεροι – </w:t>
      </w:r>
      <w:proofErr w:type="spellStart"/>
      <w:r w:rsidRPr="00053584">
        <w:rPr>
          <w:rFonts w:ascii="Verdana" w:hAnsi="Verdana" w:cs="Arial"/>
          <w:b/>
          <w:sz w:val="20"/>
          <w:szCs w:val="20"/>
        </w:rPr>
        <w:t>ρες</w:t>
      </w:r>
      <w:proofErr w:type="spellEnd"/>
      <w:r w:rsidRPr="00053584">
        <w:rPr>
          <w:rFonts w:ascii="Verdana" w:hAnsi="Verdana" w:cs="Arial"/>
          <w:b/>
          <w:sz w:val="20"/>
          <w:szCs w:val="20"/>
        </w:rPr>
        <w:t xml:space="preserve">», τότε ο συγκεκριμένος αθλητής – </w:t>
      </w:r>
      <w:proofErr w:type="spellStart"/>
      <w:r w:rsidRPr="00053584">
        <w:rPr>
          <w:rFonts w:ascii="Verdana" w:hAnsi="Verdana" w:cs="Arial"/>
          <w:b/>
          <w:sz w:val="20"/>
          <w:szCs w:val="20"/>
        </w:rPr>
        <w:t>τρια</w:t>
      </w:r>
      <w:proofErr w:type="spellEnd"/>
      <w:r w:rsidRPr="00053584">
        <w:rPr>
          <w:rFonts w:ascii="Verdana" w:hAnsi="Verdana" w:cs="Arial"/>
          <w:b/>
          <w:sz w:val="20"/>
          <w:szCs w:val="20"/>
        </w:rPr>
        <w:t xml:space="preserve"> μπορεί να συμμετέχει το 2021  στο αντίστοιχο πανελλήνιο πρωτάθλημα </w:t>
      </w:r>
      <w:r w:rsidRPr="00053584">
        <w:rPr>
          <w:rFonts w:ascii="Verdana" w:hAnsi="Verdana" w:cs="Arial"/>
          <w:sz w:val="20"/>
          <w:szCs w:val="20"/>
        </w:rPr>
        <w:t>(μετά από ειδική έγκριση του Σ.Ε.Γ.Α.Σ.)</w:t>
      </w:r>
      <w:r w:rsidRPr="00053584">
        <w:rPr>
          <w:rFonts w:ascii="Verdana" w:hAnsi="Verdana" w:cs="Arial"/>
          <w:b/>
          <w:sz w:val="20"/>
          <w:szCs w:val="20"/>
        </w:rPr>
        <w:t>, στο ίδιο όμως αγώνισμα που είναι στις 4 καλύτερες επιδόσεις του 2020.</w:t>
      </w:r>
    </w:p>
    <w:p w:rsidR="00CF1DAB" w:rsidRPr="00053584" w:rsidRDefault="00CF1DAB" w:rsidP="00DF56DE">
      <w:pPr>
        <w:ind w:right="-335" w:firstLine="720"/>
        <w:jc w:val="both"/>
        <w:rPr>
          <w:rFonts w:ascii="Verdana" w:hAnsi="Verdana" w:cs="Arial"/>
          <w:b/>
          <w:sz w:val="20"/>
          <w:szCs w:val="20"/>
        </w:rPr>
      </w:pPr>
      <w:r w:rsidRPr="00053584">
        <w:rPr>
          <w:rFonts w:ascii="Verdana" w:hAnsi="Verdana" w:cs="Arial"/>
          <w:b/>
          <w:sz w:val="20"/>
          <w:szCs w:val="20"/>
        </w:rPr>
        <w:t>Οι παραπάνω αθλητές – αθλήτριες θα καταλαμβάνουν τις τελευταίες θέσεις στη λίστα των προκρινόμενων αθλητών – αθλητριών (π.χ. 20</w:t>
      </w:r>
      <w:r w:rsidRPr="00053584">
        <w:rPr>
          <w:rFonts w:ascii="Verdana" w:hAnsi="Verdana" w:cs="Arial"/>
          <w:b/>
          <w:sz w:val="20"/>
          <w:szCs w:val="20"/>
          <w:vertAlign w:val="superscript"/>
        </w:rPr>
        <w:t>η</w:t>
      </w:r>
      <w:r w:rsidRPr="00053584">
        <w:rPr>
          <w:rFonts w:ascii="Verdana" w:hAnsi="Verdana" w:cs="Arial"/>
          <w:b/>
          <w:sz w:val="20"/>
          <w:szCs w:val="20"/>
        </w:rPr>
        <w:t>, 19</w:t>
      </w:r>
      <w:r w:rsidRPr="00053584">
        <w:rPr>
          <w:rFonts w:ascii="Verdana" w:hAnsi="Verdana" w:cs="Arial"/>
          <w:b/>
          <w:sz w:val="20"/>
          <w:szCs w:val="20"/>
          <w:vertAlign w:val="superscript"/>
        </w:rPr>
        <w:t>η</w:t>
      </w:r>
      <w:r w:rsidRPr="00053584">
        <w:rPr>
          <w:rFonts w:ascii="Verdana" w:hAnsi="Verdana" w:cs="Arial"/>
          <w:b/>
          <w:sz w:val="20"/>
          <w:szCs w:val="20"/>
        </w:rPr>
        <w:t xml:space="preserve"> θέση </w:t>
      </w:r>
      <w:proofErr w:type="spellStart"/>
      <w:r w:rsidRPr="00053584">
        <w:rPr>
          <w:rFonts w:ascii="Verdana" w:hAnsi="Verdana" w:cs="Arial"/>
          <w:b/>
          <w:sz w:val="20"/>
          <w:szCs w:val="20"/>
        </w:rPr>
        <w:t>κλπ</w:t>
      </w:r>
      <w:proofErr w:type="spellEnd"/>
      <w:r w:rsidRPr="00053584">
        <w:rPr>
          <w:rFonts w:ascii="Verdana" w:hAnsi="Verdana" w:cs="Arial"/>
          <w:b/>
          <w:sz w:val="20"/>
          <w:szCs w:val="20"/>
        </w:rPr>
        <w:t xml:space="preserve"> στα αγωνίσματα από 100 μέχρι 200μ). </w:t>
      </w:r>
    </w:p>
    <w:p w:rsidR="00CF1DAB" w:rsidRPr="00053584" w:rsidRDefault="00CF1DAB" w:rsidP="00DF56DE">
      <w:pPr>
        <w:ind w:right="-625" w:firstLine="720"/>
        <w:jc w:val="both"/>
        <w:rPr>
          <w:rFonts w:ascii="Verdana" w:hAnsi="Verdana" w:cs="Arial"/>
          <w:b/>
          <w:sz w:val="20"/>
          <w:szCs w:val="20"/>
        </w:rPr>
      </w:pPr>
      <w:r w:rsidRPr="00053584">
        <w:rPr>
          <w:rFonts w:ascii="Verdana" w:hAnsi="Verdana" w:cs="Arial"/>
          <w:b/>
          <w:sz w:val="20"/>
          <w:szCs w:val="20"/>
        </w:rPr>
        <w:t>Σε αυτή την περίπτωση θα προκρίνονται στο αντίστοιχο αγώνισμα λιγότεροι αθλητές-</w:t>
      </w:r>
      <w:proofErr w:type="spellStart"/>
      <w:r w:rsidRPr="00053584">
        <w:rPr>
          <w:rFonts w:ascii="Verdana" w:hAnsi="Verdana" w:cs="Arial"/>
          <w:b/>
          <w:sz w:val="20"/>
          <w:szCs w:val="20"/>
        </w:rPr>
        <w:t>τριες</w:t>
      </w:r>
      <w:proofErr w:type="spellEnd"/>
      <w:r w:rsidRPr="00053584">
        <w:rPr>
          <w:rFonts w:ascii="Verdana" w:hAnsi="Verdana" w:cs="Arial"/>
          <w:b/>
          <w:sz w:val="20"/>
          <w:szCs w:val="20"/>
        </w:rPr>
        <w:t xml:space="preserve"> με επιδόσεις από τους διασυλλογικούς αγώνες Ανδρών - Γυναικών,  έτσι ώστε τελικά να συμμετέχουν σε όλα τα αγωνίσματα ο ανώτερος αριθμός αθλητών - τριών, όπως περιγράφεται παραπάνω στην παράγραφο 18  Α,Β,Γ,Δ.</w:t>
      </w:r>
    </w:p>
    <w:p w:rsidR="00CF1DAB" w:rsidRPr="00053584" w:rsidRDefault="00CF1DAB" w:rsidP="00DF56DE">
      <w:pPr>
        <w:ind w:right="-625" w:firstLine="720"/>
        <w:jc w:val="both"/>
        <w:rPr>
          <w:rFonts w:ascii="Verdana" w:hAnsi="Verdana" w:cs="Arial"/>
          <w:b/>
          <w:sz w:val="20"/>
          <w:szCs w:val="20"/>
        </w:rPr>
      </w:pPr>
      <w:r w:rsidRPr="00053584">
        <w:rPr>
          <w:rFonts w:ascii="Verdana" w:hAnsi="Verdana" w:cs="Arial"/>
          <w:sz w:val="20"/>
          <w:szCs w:val="20"/>
        </w:rPr>
        <w:t xml:space="preserve">(π.χ. εάν σε ένα αγώνισμα, με ανώτερο όριο συμμετοχής το 14,  έχει εγκριθεί από το Σ.Ε.Γ.Α.Σ. η συμμετοχή 2 αθλητών οι οποίοι δεν αγωνίστηκαν στους διασυλλογικούς αγώνες Α-Γ, τότε θα προκριθούν οι αθλητές – </w:t>
      </w:r>
      <w:proofErr w:type="spellStart"/>
      <w:r w:rsidRPr="00053584">
        <w:rPr>
          <w:rFonts w:ascii="Verdana" w:hAnsi="Verdana" w:cs="Arial"/>
          <w:sz w:val="20"/>
          <w:szCs w:val="20"/>
        </w:rPr>
        <w:t>τριες</w:t>
      </w:r>
      <w:proofErr w:type="spellEnd"/>
      <w:r w:rsidRPr="00053584">
        <w:rPr>
          <w:rFonts w:ascii="Verdana" w:hAnsi="Verdana" w:cs="Arial"/>
          <w:sz w:val="20"/>
          <w:szCs w:val="20"/>
        </w:rPr>
        <w:t xml:space="preserve"> με τις 12 καλύτερες επιδόσεις στο αντίστοιχο αγώνισμα από τους διασυλλογικούς αγώνες  και έτσι θα έχουμε 12 + 2 = 14).</w:t>
      </w:r>
    </w:p>
    <w:p w:rsidR="00CF1DAB" w:rsidRPr="00053584" w:rsidRDefault="00CF1DAB" w:rsidP="00DF56DE">
      <w:pPr>
        <w:ind w:right="-619" w:firstLine="720"/>
        <w:jc w:val="both"/>
        <w:rPr>
          <w:rFonts w:ascii="Verdana" w:hAnsi="Verdana" w:cs="Arial"/>
          <w:sz w:val="20"/>
          <w:szCs w:val="20"/>
        </w:rPr>
      </w:pPr>
      <w:r w:rsidRPr="00053584">
        <w:rPr>
          <w:rFonts w:ascii="Verdana" w:hAnsi="Verdana" w:cs="Arial"/>
          <w:sz w:val="20"/>
          <w:szCs w:val="20"/>
          <w:u w:val="single"/>
        </w:rPr>
        <w:t xml:space="preserve"> ΣΗΜΕΙΩΣΗ:</w:t>
      </w:r>
      <w:r w:rsidRPr="00053584">
        <w:rPr>
          <w:rFonts w:ascii="Verdana" w:hAnsi="Verdana" w:cs="Arial"/>
          <w:sz w:val="20"/>
          <w:szCs w:val="20"/>
        </w:rPr>
        <w:t xml:space="preserve"> α). Όταν προϋπάρχει τραυματισμός και ο αθλητής - </w:t>
      </w:r>
      <w:proofErr w:type="spellStart"/>
      <w:r w:rsidRPr="00053584">
        <w:rPr>
          <w:rFonts w:ascii="Verdana" w:hAnsi="Verdana" w:cs="Arial"/>
          <w:sz w:val="20"/>
          <w:szCs w:val="20"/>
        </w:rPr>
        <w:t>τρια</w:t>
      </w:r>
      <w:proofErr w:type="spellEnd"/>
      <w:r w:rsidRPr="00053584">
        <w:rPr>
          <w:rFonts w:ascii="Verdana" w:hAnsi="Verdana" w:cs="Arial"/>
          <w:sz w:val="20"/>
          <w:szCs w:val="20"/>
        </w:rPr>
        <w:t xml:space="preserve"> δεν συμμετέχει στους διασυλλογικούς αγώνες Α-Γ, τότε ο αθλητής – </w:t>
      </w:r>
      <w:proofErr w:type="spellStart"/>
      <w:r w:rsidRPr="00053584">
        <w:rPr>
          <w:rFonts w:ascii="Verdana" w:hAnsi="Verdana" w:cs="Arial"/>
          <w:sz w:val="20"/>
          <w:szCs w:val="20"/>
        </w:rPr>
        <w:t>τρια</w:t>
      </w:r>
      <w:proofErr w:type="spellEnd"/>
      <w:r w:rsidRPr="00053584">
        <w:rPr>
          <w:rFonts w:ascii="Verdana" w:hAnsi="Verdana" w:cs="Arial"/>
          <w:sz w:val="20"/>
          <w:szCs w:val="20"/>
        </w:rPr>
        <w:t xml:space="preserve"> αυτός πρέπει να αναφέρεται στη δήλωση συμμετοχής του σωματείου του για τους διασυλλογικούς αγώνες Α-Γ με την ένδειξη «</w:t>
      </w:r>
      <w:r w:rsidRPr="00053584">
        <w:rPr>
          <w:rFonts w:ascii="Verdana" w:hAnsi="Verdana" w:cs="Arial"/>
          <w:b/>
          <w:sz w:val="20"/>
          <w:szCs w:val="20"/>
        </w:rPr>
        <w:t>τραυματίας</w:t>
      </w:r>
      <w:r w:rsidRPr="00053584">
        <w:rPr>
          <w:rFonts w:ascii="Verdana" w:hAnsi="Verdana" w:cs="Arial"/>
          <w:sz w:val="20"/>
          <w:szCs w:val="20"/>
        </w:rPr>
        <w:t>»  και επιπλέον πρέπει να σταλεί στον Σ.Ε.Γ.Α.Σ. και η σχετική ιατρική βεβαίωση για τον τραυματισμό.</w:t>
      </w:r>
    </w:p>
    <w:p w:rsidR="00CF1DAB" w:rsidRPr="00053584" w:rsidRDefault="00CF1DAB" w:rsidP="00DF56DE">
      <w:pPr>
        <w:ind w:right="-619"/>
        <w:jc w:val="both"/>
        <w:rPr>
          <w:rFonts w:ascii="Verdana" w:hAnsi="Verdana" w:cs="Arial"/>
          <w:sz w:val="20"/>
          <w:szCs w:val="20"/>
        </w:rPr>
      </w:pPr>
      <w:r w:rsidRPr="00053584">
        <w:rPr>
          <w:rFonts w:ascii="Verdana" w:hAnsi="Verdana" w:cs="Arial"/>
          <w:sz w:val="20"/>
          <w:szCs w:val="20"/>
        </w:rPr>
        <w:tab/>
        <w:t>β) Όταν ο αθλητής τραυματιστεί κατά τη διάρκεια των διασυλλογικών αγώνων Α-Γ, μαζί με τη  δήλωση συμμετοχής του για το αντίστοιχο πανελλήνιο πρωτάθλημα (Κ20 ή Α-Γ), θα υποβάλλεται και η σχετική ιατρική βεβαίωση για τον τραυματισμό.</w:t>
      </w:r>
    </w:p>
    <w:p w:rsidR="00CF1DAB" w:rsidRPr="00053584" w:rsidRDefault="00CF1DAB" w:rsidP="00DF56DE">
      <w:pPr>
        <w:ind w:right="-625" w:firstLine="720"/>
        <w:jc w:val="both"/>
        <w:rPr>
          <w:rFonts w:ascii="Verdana" w:hAnsi="Verdana" w:cs="Arial"/>
          <w:b/>
          <w:sz w:val="20"/>
          <w:szCs w:val="20"/>
          <w:u w:val="single"/>
        </w:rPr>
      </w:pPr>
      <w:r w:rsidRPr="00053584">
        <w:rPr>
          <w:rFonts w:ascii="Verdana" w:hAnsi="Verdana" w:cs="Arial"/>
          <w:b/>
          <w:sz w:val="20"/>
          <w:szCs w:val="20"/>
        </w:rPr>
        <w:t xml:space="preserve">γ).  Στα πανελλήνια πρωταθλήματα  εάν ΔΕΝ συμμετέχει ένας αθλητής – </w:t>
      </w:r>
      <w:proofErr w:type="spellStart"/>
      <w:r w:rsidRPr="00053584">
        <w:rPr>
          <w:rFonts w:ascii="Verdana" w:hAnsi="Verdana" w:cs="Arial"/>
          <w:b/>
          <w:sz w:val="20"/>
          <w:szCs w:val="20"/>
        </w:rPr>
        <w:t>τρια</w:t>
      </w:r>
      <w:proofErr w:type="spellEnd"/>
      <w:r w:rsidRPr="00053584">
        <w:rPr>
          <w:rFonts w:ascii="Verdana" w:hAnsi="Verdana" w:cs="Arial"/>
          <w:b/>
          <w:sz w:val="20"/>
          <w:szCs w:val="20"/>
        </w:rPr>
        <w:t xml:space="preserve"> που έχει προκριθεί από τους διασυλλογικούς αγώνες, τότε θα αντικαθίσταται από τον αθλητή,  με την αμέσως επόμενη καλύτερη επίδοση των διασυλλογικών αγώνων Α-Γ, ώστε σε κάθε περίπτωση να συμμετέχουν στα αγωνίσματα ο ανώτερος αριθμός αθλητών, σύμφωνα με όσα αναφέρονται  παραπάνω στην παράγραφος 18 Α-Β-Γ-Δ.</w:t>
      </w:r>
    </w:p>
    <w:p w:rsidR="00CF1DAB" w:rsidRPr="00053584" w:rsidRDefault="00CF1DAB" w:rsidP="00DF56DE">
      <w:pPr>
        <w:ind w:right="-619" w:firstLine="720"/>
        <w:jc w:val="both"/>
        <w:rPr>
          <w:rFonts w:ascii="Verdana" w:hAnsi="Verdana" w:cs="Arial"/>
          <w:sz w:val="20"/>
          <w:szCs w:val="20"/>
        </w:rPr>
      </w:pPr>
      <w:r w:rsidRPr="00053584">
        <w:rPr>
          <w:rFonts w:ascii="Verdana" w:hAnsi="Verdana" w:cs="Arial"/>
          <w:sz w:val="20"/>
          <w:szCs w:val="20"/>
        </w:rPr>
        <w:t xml:space="preserve">Η δήλωση  από ένα σωματείο, για τη </w:t>
      </w:r>
      <w:r w:rsidRPr="00053584">
        <w:rPr>
          <w:rFonts w:ascii="Verdana" w:hAnsi="Verdana" w:cs="Arial"/>
          <w:b/>
          <w:sz w:val="20"/>
          <w:szCs w:val="20"/>
        </w:rPr>
        <w:t>μη</w:t>
      </w:r>
      <w:r w:rsidRPr="00053584">
        <w:rPr>
          <w:rFonts w:ascii="Verdana" w:hAnsi="Verdana" w:cs="Arial"/>
          <w:sz w:val="20"/>
          <w:szCs w:val="20"/>
        </w:rPr>
        <w:t xml:space="preserve"> συμμετοχή αθλητή – </w:t>
      </w:r>
      <w:proofErr w:type="spellStart"/>
      <w:r w:rsidRPr="00053584">
        <w:rPr>
          <w:rFonts w:ascii="Verdana" w:hAnsi="Verdana" w:cs="Arial"/>
          <w:sz w:val="20"/>
          <w:szCs w:val="20"/>
        </w:rPr>
        <w:t>τριάς</w:t>
      </w:r>
      <w:proofErr w:type="spellEnd"/>
      <w:r w:rsidRPr="00053584">
        <w:rPr>
          <w:rFonts w:ascii="Verdana" w:hAnsi="Verdana" w:cs="Arial"/>
          <w:sz w:val="20"/>
          <w:szCs w:val="20"/>
        </w:rPr>
        <w:t xml:space="preserve"> του στο πανελλήνιο πρωτάθλημα, πρέπει να γίνεται το συντομότερο δυνατόν και το αργότερο μέχρι την επόμενη ημέρα από την ανακοίνωση των προκρινόμενων αθλητών – τριών από τον Σ.Ε.Γ.Α.Σ. (ημέρα επίσημης ανακοίνωσης ότι ο αθλητής  - </w:t>
      </w:r>
      <w:proofErr w:type="spellStart"/>
      <w:r w:rsidRPr="00053584">
        <w:rPr>
          <w:rFonts w:ascii="Verdana" w:hAnsi="Verdana" w:cs="Arial"/>
          <w:sz w:val="20"/>
          <w:szCs w:val="20"/>
        </w:rPr>
        <w:t>τρια</w:t>
      </w:r>
      <w:proofErr w:type="spellEnd"/>
      <w:r w:rsidRPr="00053584">
        <w:rPr>
          <w:rFonts w:ascii="Verdana" w:hAnsi="Verdana" w:cs="Arial"/>
          <w:sz w:val="20"/>
          <w:szCs w:val="20"/>
        </w:rPr>
        <w:t xml:space="preserve"> έχει προκριθεί) και έτσι να ενημερωθεί έγκαιρα ο επόμενος αθλητής - </w:t>
      </w:r>
      <w:proofErr w:type="spellStart"/>
      <w:r w:rsidRPr="00053584">
        <w:rPr>
          <w:rFonts w:ascii="Verdana" w:hAnsi="Verdana" w:cs="Arial"/>
          <w:sz w:val="20"/>
          <w:szCs w:val="20"/>
        </w:rPr>
        <w:t>τρια</w:t>
      </w:r>
      <w:proofErr w:type="spellEnd"/>
      <w:r w:rsidRPr="00053584">
        <w:rPr>
          <w:rFonts w:ascii="Verdana" w:hAnsi="Verdana" w:cs="Arial"/>
          <w:sz w:val="20"/>
          <w:szCs w:val="20"/>
        </w:rPr>
        <w:t xml:space="preserve"> στη λίστα για να δηλώσει συμμετοχή και να συμμετέχει.</w:t>
      </w:r>
    </w:p>
    <w:p w:rsidR="00CF1DAB" w:rsidRPr="00053584" w:rsidRDefault="00CF1DAB" w:rsidP="00DF56DE">
      <w:pPr>
        <w:pBdr>
          <w:left w:val="single" w:sz="4" w:space="1" w:color="auto"/>
          <w:right w:val="single" w:sz="4" w:space="1" w:color="auto"/>
        </w:pBdr>
        <w:ind w:right="-619"/>
        <w:jc w:val="both"/>
        <w:rPr>
          <w:rFonts w:ascii="Verdana" w:hAnsi="Verdana"/>
          <w:sz w:val="20"/>
          <w:szCs w:val="20"/>
        </w:rPr>
      </w:pPr>
      <w:r w:rsidRPr="00053584">
        <w:rPr>
          <w:rFonts w:ascii="Verdana" w:hAnsi="Verdana"/>
          <w:sz w:val="20"/>
          <w:szCs w:val="20"/>
        </w:rPr>
        <w:lastRenderedPageBreak/>
        <w:tab/>
        <w:t xml:space="preserve">I) Για το πανελλήνιο πρωτάθλημα Α-Γ &amp; Κ23, οι αθλητές – αθλήτριες που είναι μέλη της </w:t>
      </w:r>
      <w:proofErr w:type="spellStart"/>
      <w:r w:rsidRPr="00053584">
        <w:rPr>
          <w:rFonts w:ascii="Verdana" w:hAnsi="Verdana"/>
          <w:sz w:val="20"/>
          <w:szCs w:val="20"/>
        </w:rPr>
        <w:t>Προολυμπιακής</w:t>
      </w:r>
      <w:proofErr w:type="spellEnd"/>
      <w:r w:rsidRPr="00053584">
        <w:rPr>
          <w:rFonts w:ascii="Verdana" w:hAnsi="Verdana"/>
          <w:sz w:val="20"/>
          <w:szCs w:val="20"/>
        </w:rPr>
        <w:t xml:space="preserve"> ομάδας, εάν δεν συμμετάσχουν στους διασυλλογικούς αγώνες ή έχουν συμμετάσχει αλλά η επίδοση τους για οποιονδήποτε λόγο δεν είναι σε θέση πρόκρισης, </w:t>
      </w:r>
      <w:r w:rsidRPr="00053584">
        <w:rPr>
          <w:rFonts w:ascii="Verdana" w:hAnsi="Verdana"/>
          <w:b/>
          <w:sz w:val="20"/>
          <w:szCs w:val="20"/>
        </w:rPr>
        <w:t>έχουν δικαίωμα συμμετοχής σε όποια αγωνίσματα επιλέξουν να αγωνιστούν</w:t>
      </w:r>
      <w:r w:rsidRPr="00053584">
        <w:rPr>
          <w:rFonts w:ascii="Verdana" w:hAnsi="Verdana"/>
          <w:sz w:val="20"/>
          <w:szCs w:val="20"/>
        </w:rPr>
        <w:t xml:space="preserve">. Σε αυτή την περίπτωση καταλαμβάνουν στον πίνακα </w:t>
      </w:r>
      <w:proofErr w:type="spellStart"/>
      <w:r w:rsidRPr="00053584">
        <w:rPr>
          <w:rFonts w:ascii="Verdana" w:hAnsi="Verdana"/>
          <w:sz w:val="20"/>
          <w:szCs w:val="20"/>
        </w:rPr>
        <w:t>προκριθέντων</w:t>
      </w:r>
      <w:proofErr w:type="spellEnd"/>
      <w:r w:rsidRPr="00053584">
        <w:rPr>
          <w:rFonts w:ascii="Verdana" w:hAnsi="Verdana"/>
          <w:sz w:val="20"/>
          <w:szCs w:val="20"/>
        </w:rPr>
        <w:t xml:space="preserve"> τις τελευταίες θέσεις και προκρίνονται αντίστοιχα λιγότεροι αθλητές - αθλήτριες από τους διασυλλογικούς αγώνες για το συγκεκριμένο αγώνισμα.</w:t>
      </w:r>
    </w:p>
    <w:p w:rsidR="00CF1DAB" w:rsidRPr="00053584" w:rsidRDefault="00CF1DAB" w:rsidP="00DF56DE">
      <w:pPr>
        <w:pBdr>
          <w:left w:val="single" w:sz="4" w:space="1" w:color="auto"/>
          <w:right w:val="single" w:sz="4" w:space="1" w:color="auto"/>
        </w:pBdr>
        <w:ind w:right="-619"/>
        <w:jc w:val="both"/>
        <w:rPr>
          <w:rFonts w:ascii="Verdana" w:hAnsi="Verdana"/>
          <w:sz w:val="20"/>
          <w:szCs w:val="20"/>
        </w:rPr>
      </w:pPr>
      <w:r w:rsidRPr="00053584">
        <w:rPr>
          <w:rFonts w:ascii="Verdana" w:hAnsi="Verdana"/>
          <w:sz w:val="20"/>
          <w:szCs w:val="20"/>
        </w:rPr>
        <w:t>(π.χ. στα 100μ εάν είναι ΕΝΑΣ (1) αυτός ο αθλητής, τότε θα καταλαμβάνει την 20η θέση στην κατάταξη για την πρόκριση στο πανελλήνιο πρωτάθλημα Α-Γ &amp; Κ23).</w:t>
      </w:r>
    </w:p>
    <w:p w:rsidR="00CF1DAB" w:rsidRPr="00053584" w:rsidRDefault="00CF1DAB" w:rsidP="001B0ADC">
      <w:pPr>
        <w:pBdr>
          <w:left w:val="single" w:sz="4" w:space="1" w:color="auto"/>
          <w:right w:val="single" w:sz="4" w:space="1" w:color="auto"/>
        </w:pBdr>
        <w:ind w:right="-619"/>
        <w:contextualSpacing/>
        <w:jc w:val="both"/>
        <w:rPr>
          <w:rFonts w:ascii="Verdana" w:hAnsi="Verdana"/>
          <w:sz w:val="20"/>
          <w:szCs w:val="20"/>
        </w:rPr>
      </w:pPr>
      <w:r w:rsidRPr="00053584">
        <w:rPr>
          <w:rFonts w:ascii="Verdana" w:hAnsi="Verdana"/>
          <w:sz w:val="20"/>
          <w:szCs w:val="20"/>
        </w:rPr>
        <w:tab/>
      </w:r>
      <w:r w:rsidRPr="00053584">
        <w:rPr>
          <w:rFonts w:ascii="Verdana" w:hAnsi="Arial" w:cs="Arial"/>
          <w:sz w:val="20"/>
          <w:szCs w:val="20"/>
        </w:rPr>
        <w:t>►</w:t>
      </w:r>
      <w:r w:rsidRPr="00053584">
        <w:rPr>
          <w:rFonts w:ascii="Verdana" w:hAnsi="Verdana" w:cs="Arial"/>
          <w:sz w:val="20"/>
          <w:szCs w:val="20"/>
        </w:rPr>
        <w:t xml:space="preserve"> </w:t>
      </w:r>
      <w:r w:rsidRPr="00053584">
        <w:rPr>
          <w:rFonts w:ascii="Verdana" w:hAnsi="Verdana"/>
          <w:sz w:val="20"/>
          <w:szCs w:val="20"/>
        </w:rPr>
        <w:t>Το αντίστοιχο θα ισχύει, μετά από σχετική απόφαση του Σ.Ε.Γ.Α.Σ., για επίλεκτους αθλητές – αθλήτριες, προκειμένου να διευκολυνθεί η συγκρότηση της εθνικής μας ομάδας, εν όψει της διεξαγωγής του ευρωπαϊκού πρωταθλήματος εθνικών ομάδων.</w:t>
      </w:r>
    </w:p>
    <w:p w:rsidR="00CF1DAB" w:rsidRPr="00053584" w:rsidRDefault="00CF1DAB" w:rsidP="001B0ADC">
      <w:pPr>
        <w:pBdr>
          <w:left w:val="single" w:sz="4" w:space="1" w:color="auto"/>
          <w:right w:val="single" w:sz="4" w:space="1" w:color="auto"/>
        </w:pBdr>
        <w:ind w:right="-619"/>
        <w:contextualSpacing/>
        <w:jc w:val="both"/>
        <w:rPr>
          <w:rFonts w:ascii="Verdana" w:hAnsi="Verdana"/>
          <w:sz w:val="20"/>
          <w:szCs w:val="20"/>
        </w:rPr>
      </w:pPr>
      <w:r w:rsidRPr="00053584">
        <w:rPr>
          <w:rFonts w:ascii="Verdana" w:hAnsi="Verdana"/>
          <w:sz w:val="20"/>
          <w:szCs w:val="20"/>
        </w:rPr>
        <w:t xml:space="preserve"> </w:t>
      </w:r>
      <w:r w:rsidRPr="00053584">
        <w:rPr>
          <w:rFonts w:ascii="Verdana" w:hAnsi="Verdana"/>
          <w:sz w:val="20"/>
          <w:szCs w:val="20"/>
        </w:rPr>
        <w:tab/>
      </w:r>
      <w:r w:rsidRPr="00053584">
        <w:rPr>
          <w:rFonts w:ascii="Verdana" w:hAnsi="Verdana" w:cs="Arial"/>
          <w:sz w:val="20"/>
          <w:szCs w:val="20"/>
        </w:rPr>
        <w:t xml:space="preserve">* </w:t>
      </w:r>
      <w:r w:rsidRPr="00053584">
        <w:rPr>
          <w:rFonts w:ascii="Verdana" w:hAnsi="Verdana"/>
          <w:sz w:val="20"/>
          <w:szCs w:val="20"/>
        </w:rPr>
        <w:t xml:space="preserve">Κ) Για το 2021 από τους διασυλλογικούς αγώνες Α – Γ θα λαμβάνονται </w:t>
      </w:r>
      <w:proofErr w:type="spellStart"/>
      <w:r w:rsidRPr="00053584">
        <w:rPr>
          <w:rFonts w:ascii="Verdana" w:hAnsi="Verdana"/>
          <w:sz w:val="20"/>
          <w:szCs w:val="20"/>
        </w:rPr>
        <w:t>υπ</w:t>
      </w:r>
      <w:proofErr w:type="spellEnd"/>
      <w:r w:rsidRPr="00053584">
        <w:rPr>
          <w:rFonts w:ascii="Verdana" w:hAnsi="Verdana"/>
          <w:sz w:val="20"/>
          <w:szCs w:val="20"/>
        </w:rPr>
        <w:t xml:space="preserve">  </w:t>
      </w:r>
      <w:proofErr w:type="spellStart"/>
      <w:r w:rsidRPr="00053584">
        <w:rPr>
          <w:rFonts w:ascii="Verdana" w:hAnsi="Verdana"/>
          <w:sz w:val="20"/>
          <w:szCs w:val="20"/>
        </w:rPr>
        <w:t>όψιν</w:t>
      </w:r>
      <w:proofErr w:type="spellEnd"/>
      <w:r w:rsidRPr="00053584">
        <w:rPr>
          <w:rFonts w:ascii="Verdana" w:hAnsi="Verdana"/>
          <w:sz w:val="20"/>
          <w:szCs w:val="20"/>
        </w:rPr>
        <w:t xml:space="preserve"> οι επιδόσεις που πέτυχαν οι αθλητές – αθλήτριες για την πρόκρισή τους τόσο στα πανελλήνια πρωταθλήματα Α-Γ / Κ23 και Κ20, όσο  και για  την πρόκρισή τους στο πανελλήνιο πρωτάθλημα Κ18 (2004 – 2005) και σύμφωνα με τα παρακάτω:</w:t>
      </w:r>
    </w:p>
    <w:p w:rsidR="00CF1DAB" w:rsidRPr="00053584" w:rsidRDefault="00CF1DAB" w:rsidP="001B0ADC">
      <w:pPr>
        <w:pBdr>
          <w:left w:val="single" w:sz="4" w:space="4" w:color="auto"/>
        </w:pBdr>
        <w:contextualSpacing/>
        <w:jc w:val="both"/>
        <w:rPr>
          <w:rFonts w:ascii="Verdana" w:hAnsi="Verdana"/>
          <w:sz w:val="20"/>
          <w:szCs w:val="20"/>
          <w:u w:val="single"/>
        </w:rPr>
      </w:pPr>
      <w:r w:rsidRPr="00053584">
        <w:rPr>
          <w:rFonts w:ascii="Verdana" w:hAnsi="Verdana"/>
          <w:sz w:val="20"/>
          <w:szCs w:val="20"/>
        </w:rPr>
        <w:tab/>
      </w:r>
      <w:r w:rsidRPr="00053584">
        <w:rPr>
          <w:rFonts w:ascii="Verdana" w:hAnsi="Verdana"/>
          <w:sz w:val="20"/>
          <w:szCs w:val="20"/>
          <w:u w:val="single"/>
        </w:rPr>
        <w:t>ΠΑΝΕΛΛΗΝΙΟ ΠΡΩΤΑΘΛΗΜΑ Κ18 (2004 – 2005):</w:t>
      </w:r>
    </w:p>
    <w:p w:rsidR="00CF1DAB" w:rsidRPr="00053584" w:rsidRDefault="00CF1DAB" w:rsidP="001B0ADC">
      <w:pPr>
        <w:pBdr>
          <w:left w:val="single" w:sz="4" w:space="4" w:color="auto"/>
        </w:pBdr>
        <w:ind w:right="-760" w:firstLine="720"/>
        <w:contextualSpacing/>
        <w:jc w:val="both"/>
        <w:rPr>
          <w:rFonts w:ascii="Verdana" w:hAnsi="Verdana" w:cs="Arial"/>
          <w:sz w:val="20"/>
          <w:szCs w:val="20"/>
        </w:rPr>
      </w:pPr>
      <w:r w:rsidRPr="00053584">
        <w:rPr>
          <w:rFonts w:ascii="Verdana" w:hAnsi="Verdana" w:cs="Arial"/>
          <w:b/>
          <w:sz w:val="20"/>
          <w:szCs w:val="20"/>
        </w:rPr>
        <w:t xml:space="preserve">- </w:t>
      </w:r>
      <w:r w:rsidRPr="00053584">
        <w:rPr>
          <w:rFonts w:ascii="Verdana" w:hAnsi="Verdana" w:cs="Arial"/>
          <w:sz w:val="20"/>
          <w:szCs w:val="20"/>
        </w:rPr>
        <w:t>Οι παραπάνω επιδόσεις θα αφορούν</w:t>
      </w:r>
      <w:r w:rsidRPr="00053584">
        <w:rPr>
          <w:rFonts w:ascii="Verdana" w:hAnsi="Verdana" w:cs="Arial"/>
          <w:b/>
          <w:sz w:val="20"/>
          <w:szCs w:val="20"/>
        </w:rPr>
        <w:t xml:space="preserve"> </w:t>
      </w:r>
      <w:r w:rsidRPr="00053584">
        <w:rPr>
          <w:rFonts w:ascii="Verdana" w:hAnsi="Verdana" w:cs="Arial"/>
          <w:sz w:val="20"/>
          <w:szCs w:val="20"/>
        </w:rPr>
        <w:t>φυσικά</w:t>
      </w:r>
      <w:r w:rsidRPr="00053584">
        <w:rPr>
          <w:rFonts w:ascii="Verdana" w:hAnsi="Verdana" w:cs="Arial"/>
          <w:b/>
          <w:sz w:val="20"/>
          <w:szCs w:val="20"/>
        </w:rPr>
        <w:t xml:space="preserve"> </w:t>
      </w:r>
      <w:r w:rsidRPr="00053584">
        <w:rPr>
          <w:rFonts w:ascii="Verdana" w:hAnsi="Verdana" w:cs="Arial"/>
          <w:sz w:val="20"/>
          <w:szCs w:val="20"/>
        </w:rPr>
        <w:t>μόνο τα αγωνίσματα της κατηγορίας Α – Γ που έχουν ακριβώς τις ίδιες προδιαγραφές με τα αντίστοιχα αγωνίσματα της κατηγορίας Κ18 και σύμφωνα με τα παρακάτω:</w:t>
      </w:r>
    </w:p>
    <w:p w:rsidR="00CF1DAB" w:rsidRPr="00053584" w:rsidRDefault="00CF1DAB" w:rsidP="001B0ADC">
      <w:pPr>
        <w:pBdr>
          <w:left w:val="single" w:sz="4" w:space="4" w:color="auto"/>
        </w:pBdr>
        <w:ind w:firstLine="720"/>
        <w:contextualSpacing/>
        <w:jc w:val="both"/>
        <w:rPr>
          <w:rFonts w:ascii="Verdana" w:hAnsi="Verdana" w:cs="Arial"/>
          <w:sz w:val="20"/>
          <w:szCs w:val="20"/>
        </w:rPr>
      </w:pPr>
      <w:r w:rsidRPr="00053584">
        <w:rPr>
          <w:rFonts w:ascii="Verdana" w:hAnsi="Verdana" w:cs="Arial"/>
          <w:sz w:val="20"/>
          <w:szCs w:val="20"/>
        </w:rPr>
        <w:t xml:space="preserve">«Α-Γ: 100, 200, 400, 800, 1.500, Ύψος, Επί </w:t>
      </w:r>
      <w:proofErr w:type="spellStart"/>
      <w:r w:rsidRPr="00053584">
        <w:rPr>
          <w:rFonts w:ascii="Verdana" w:hAnsi="Verdana" w:cs="Arial"/>
          <w:sz w:val="20"/>
          <w:szCs w:val="20"/>
        </w:rPr>
        <w:t>κοντώ</w:t>
      </w:r>
      <w:proofErr w:type="spellEnd"/>
      <w:r w:rsidRPr="00053584">
        <w:rPr>
          <w:rFonts w:ascii="Verdana" w:hAnsi="Verdana" w:cs="Arial"/>
          <w:sz w:val="20"/>
          <w:szCs w:val="20"/>
        </w:rPr>
        <w:t>, Μήκος, Τριπλούν,»</w:t>
      </w:r>
    </w:p>
    <w:p w:rsidR="00CF1DAB" w:rsidRPr="00053584" w:rsidRDefault="00CF1DAB" w:rsidP="001B0ADC">
      <w:pPr>
        <w:pBdr>
          <w:left w:val="single" w:sz="4" w:space="4" w:color="auto"/>
        </w:pBdr>
        <w:contextualSpacing/>
        <w:jc w:val="both"/>
        <w:rPr>
          <w:rFonts w:ascii="Verdana" w:hAnsi="Verdana" w:cs="Arial"/>
          <w:sz w:val="20"/>
          <w:szCs w:val="20"/>
        </w:rPr>
      </w:pPr>
      <w:r w:rsidRPr="00053584">
        <w:rPr>
          <w:rFonts w:ascii="Verdana" w:hAnsi="Verdana" w:cs="Arial"/>
          <w:sz w:val="20"/>
          <w:szCs w:val="20"/>
        </w:rPr>
        <w:t xml:space="preserve">           «Α:    10.000 Βάδην»</w:t>
      </w:r>
    </w:p>
    <w:p w:rsidR="00CF1DAB" w:rsidRPr="00053584" w:rsidRDefault="00CF1DAB" w:rsidP="001B0ADC">
      <w:pPr>
        <w:pBdr>
          <w:left w:val="single" w:sz="4" w:space="4" w:color="auto"/>
        </w:pBdr>
        <w:ind w:firstLine="720"/>
        <w:contextualSpacing/>
        <w:jc w:val="both"/>
        <w:rPr>
          <w:rFonts w:ascii="Verdana" w:hAnsi="Verdana" w:cs="Arial"/>
          <w:sz w:val="20"/>
          <w:szCs w:val="20"/>
        </w:rPr>
      </w:pPr>
      <w:r w:rsidRPr="00053584">
        <w:rPr>
          <w:rFonts w:ascii="Verdana" w:hAnsi="Verdana" w:cs="Arial"/>
          <w:sz w:val="20"/>
          <w:szCs w:val="20"/>
        </w:rPr>
        <w:t xml:space="preserve">«Γ:  400 </w:t>
      </w:r>
      <w:proofErr w:type="spellStart"/>
      <w:r w:rsidRPr="00053584">
        <w:rPr>
          <w:rFonts w:ascii="Verdana" w:hAnsi="Verdana" w:cs="Arial"/>
          <w:sz w:val="20"/>
          <w:szCs w:val="20"/>
        </w:rPr>
        <w:t>Εμπ</w:t>
      </w:r>
      <w:proofErr w:type="spellEnd"/>
      <w:r w:rsidRPr="00053584">
        <w:rPr>
          <w:rFonts w:ascii="Verdana" w:hAnsi="Verdana" w:cs="Arial"/>
          <w:sz w:val="20"/>
          <w:szCs w:val="20"/>
        </w:rPr>
        <w:t>, Δίσκος»</w:t>
      </w:r>
    </w:p>
    <w:p w:rsidR="00CF1DAB" w:rsidRPr="00053584" w:rsidRDefault="00CF1DAB" w:rsidP="001B0ADC">
      <w:pPr>
        <w:pBdr>
          <w:left w:val="single" w:sz="4" w:space="4" w:color="auto"/>
        </w:pBdr>
        <w:ind w:right="-760"/>
        <w:contextualSpacing/>
        <w:jc w:val="both"/>
        <w:rPr>
          <w:rFonts w:ascii="Verdana" w:hAnsi="Verdana"/>
          <w:sz w:val="20"/>
          <w:szCs w:val="20"/>
        </w:rPr>
      </w:pPr>
      <w:r w:rsidRPr="00053584">
        <w:rPr>
          <w:rFonts w:ascii="Verdana" w:hAnsi="Verdana"/>
          <w:sz w:val="20"/>
          <w:szCs w:val="20"/>
        </w:rPr>
        <w:tab/>
        <w:t>Κ) Το αντίστοιχο θα ισχύει και με τα αποτελέσματα των διασυλλογικών αγώνων Κ18 και  αφορούν την πρόκριση των αθλητών – αθλητριών (2004 – 2005), για τη συμμετοχή τους στο πανελλήνιο πρωτάθλημα Κ20, στα αγωνίσματα που έχουν ακριβώς τις ίδιες προϋποθέσεις διεξαγωγής:</w:t>
      </w:r>
    </w:p>
    <w:p w:rsidR="00CF1DAB" w:rsidRPr="00053584" w:rsidRDefault="00CF1DAB" w:rsidP="001B0ADC">
      <w:pPr>
        <w:pBdr>
          <w:left w:val="single" w:sz="4" w:space="4" w:color="auto"/>
        </w:pBdr>
        <w:contextualSpacing/>
        <w:jc w:val="both"/>
        <w:rPr>
          <w:rFonts w:ascii="Verdana" w:hAnsi="Verdana" w:cs="Arial"/>
          <w:sz w:val="20"/>
          <w:szCs w:val="20"/>
        </w:rPr>
      </w:pPr>
      <w:r w:rsidRPr="00053584">
        <w:rPr>
          <w:rFonts w:ascii="Verdana" w:hAnsi="Verdana" w:cs="Arial"/>
          <w:sz w:val="20"/>
          <w:szCs w:val="20"/>
        </w:rPr>
        <w:t xml:space="preserve">«Κ20 Α-Γ: 100, 200, 400, 800, 1.500, Ύψος, Επί </w:t>
      </w:r>
      <w:proofErr w:type="spellStart"/>
      <w:r w:rsidRPr="00053584">
        <w:rPr>
          <w:rFonts w:ascii="Verdana" w:hAnsi="Verdana" w:cs="Arial"/>
          <w:sz w:val="20"/>
          <w:szCs w:val="20"/>
        </w:rPr>
        <w:t>κοντώ</w:t>
      </w:r>
      <w:proofErr w:type="spellEnd"/>
      <w:r w:rsidRPr="00053584">
        <w:rPr>
          <w:rFonts w:ascii="Verdana" w:hAnsi="Verdana" w:cs="Arial"/>
          <w:sz w:val="20"/>
          <w:szCs w:val="20"/>
        </w:rPr>
        <w:t>, Μήκος, Τριπλούν»</w:t>
      </w:r>
    </w:p>
    <w:p w:rsidR="00CF1DAB" w:rsidRPr="00053584" w:rsidRDefault="00CF1DAB" w:rsidP="001B0ADC">
      <w:pPr>
        <w:pBdr>
          <w:left w:val="single" w:sz="4" w:space="4" w:color="auto"/>
        </w:pBdr>
        <w:contextualSpacing/>
        <w:jc w:val="both"/>
        <w:rPr>
          <w:rFonts w:ascii="Verdana" w:hAnsi="Verdana" w:cs="Arial"/>
          <w:sz w:val="20"/>
          <w:szCs w:val="20"/>
        </w:rPr>
      </w:pPr>
      <w:r w:rsidRPr="00053584">
        <w:rPr>
          <w:rFonts w:ascii="Verdana" w:hAnsi="Verdana" w:cs="Arial"/>
          <w:sz w:val="20"/>
          <w:szCs w:val="20"/>
        </w:rPr>
        <w:t>«Κ20 Α:    10.000 Βάδην»</w:t>
      </w:r>
    </w:p>
    <w:p w:rsidR="00CF1DAB" w:rsidRDefault="00CF1DAB" w:rsidP="001B0ADC">
      <w:pPr>
        <w:pBdr>
          <w:left w:val="single" w:sz="4" w:space="4" w:color="auto"/>
        </w:pBdr>
        <w:contextualSpacing/>
        <w:jc w:val="both"/>
        <w:rPr>
          <w:rFonts w:ascii="Verdana" w:hAnsi="Verdana" w:cs="Arial"/>
          <w:sz w:val="20"/>
          <w:szCs w:val="20"/>
        </w:rPr>
      </w:pPr>
      <w:r w:rsidRPr="00053584">
        <w:rPr>
          <w:rFonts w:ascii="Verdana" w:hAnsi="Verdana" w:cs="Arial"/>
          <w:sz w:val="20"/>
          <w:szCs w:val="20"/>
        </w:rPr>
        <w:t xml:space="preserve">«Κ20 Γ:    400 </w:t>
      </w:r>
      <w:proofErr w:type="spellStart"/>
      <w:r w:rsidRPr="00053584">
        <w:rPr>
          <w:rFonts w:ascii="Verdana" w:hAnsi="Verdana" w:cs="Arial"/>
          <w:sz w:val="20"/>
          <w:szCs w:val="20"/>
        </w:rPr>
        <w:t>Εμπ</w:t>
      </w:r>
      <w:proofErr w:type="spellEnd"/>
      <w:r w:rsidRPr="00053584">
        <w:rPr>
          <w:rFonts w:ascii="Verdana" w:hAnsi="Verdana" w:cs="Arial"/>
          <w:sz w:val="20"/>
          <w:szCs w:val="20"/>
        </w:rPr>
        <w:t>, Δίσκος»</w:t>
      </w:r>
      <w:r w:rsidR="001B0ADC" w:rsidRPr="00053584">
        <w:rPr>
          <w:rFonts w:ascii="Verdana" w:hAnsi="Verdana" w:cs="Arial"/>
          <w:sz w:val="20"/>
          <w:szCs w:val="20"/>
        </w:rPr>
        <w:t xml:space="preserve"> </w:t>
      </w:r>
    </w:p>
    <w:p w:rsidR="00A50DBF" w:rsidRDefault="00A50DBF" w:rsidP="001B0ADC">
      <w:pPr>
        <w:pBdr>
          <w:left w:val="single" w:sz="4" w:space="4" w:color="auto"/>
        </w:pBdr>
        <w:contextualSpacing/>
        <w:jc w:val="both"/>
        <w:rPr>
          <w:rFonts w:ascii="Verdana" w:hAnsi="Verdana" w:cs="Arial"/>
          <w:sz w:val="20"/>
          <w:szCs w:val="20"/>
        </w:rPr>
      </w:pPr>
    </w:p>
    <w:p w:rsidR="00A50DBF" w:rsidRDefault="00A50DBF" w:rsidP="001B0ADC">
      <w:pPr>
        <w:pBdr>
          <w:left w:val="single" w:sz="4" w:space="4" w:color="auto"/>
        </w:pBdr>
        <w:contextualSpacing/>
        <w:jc w:val="both"/>
        <w:rPr>
          <w:rFonts w:ascii="Verdana" w:hAnsi="Verdana" w:cs="Arial"/>
          <w:sz w:val="20"/>
          <w:szCs w:val="20"/>
        </w:rPr>
      </w:pPr>
    </w:p>
    <w:p w:rsidR="00A50DBF" w:rsidRDefault="00A50DBF" w:rsidP="001B0ADC">
      <w:pPr>
        <w:pBdr>
          <w:left w:val="single" w:sz="4" w:space="4" w:color="auto"/>
        </w:pBdr>
        <w:contextualSpacing/>
        <w:jc w:val="both"/>
        <w:rPr>
          <w:rFonts w:ascii="Verdana" w:hAnsi="Verdana" w:cs="Arial"/>
          <w:sz w:val="20"/>
          <w:szCs w:val="20"/>
        </w:rPr>
      </w:pPr>
    </w:p>
    <w:p w:rsidR="00A50DBF" w:rsidRDefault="00A50DBF" w:rsidP="001B0ADC">
      <w:pPr>
        <w:pBdr>
          <w:left w:val="single" w:sz="4" w:space="4" w:color="auto"/>
        </w:pBdr>
        <w:contextualSpacing/>
        <w:jc w:val="both"/>
        <w:rPr>
          <w:rFonts w:ascii="Verdana" w:hAnsi="Verdana" w:cs="Arial"/>
          <w:sz w:val="20"/>
          <w:szCs w:val="20"/>
        </w:rPr>
      </w:pPr>
    </w:p>
    <w:p w:rsidR="00A50DBF" w:rsidRDefault="00A50DBF" w:rsidP="001B0ADC">
      <w:pPr>
        <w:pBdr>
          <w:left w:val="single" w:sz="4" w:space="4" w:color="auto"/>
        </w:pBdr>
        <w:contextualSpacing/>
        <w:jc w:val="both"/>
        <w:rPr>
          <w:rFonts w:ascii="Verdana" w:hAnsi="Verdana" w:cs="Arial"/>
          <w:sz w:val="20"/>
          <w:szCs w:val="20"/>
        </w:rPr>
      </w:pPr>
    </w:p>
    <w:p w:rsidR="00A50DBF" w:rsidRDefault="00A50DBF" w:rsidP="001B0ADC">
      <w:pPr>
        <w:pBdr>
          <w:left w:val="single" w:sz="4" w:space="4" w:color="auto"/>
        </w:pBdr>
        <w:contextualSpacing/>
        <w:jc w:val="both"/>
        <w:rPr>
          <w:rFonts w:ascii="Verdana" w:hAnsi="Verdana" w:cs="Arial"/>
          <w:sz w:val="20"/>
          <w:szCs w:val="20"/>
        </w:rPr>
      </w:pPr>
    </w:p>
    <w:p w:rsidR="00A50DBF" w:rsidRDefault="00A50DBF" w:rsidP="001B0ADC">
      <w:pPr>
        <w:pBdr>
          <w:left w:val="single" w:sz="4" w:space="4" w:color="auto"/>
        </w:pBdr>
        <w:contextualSpacing/>
        <w:jc w:val="both"/>
        <w:rPr>
          <w:rFonts w:ascii="Verdana" w:hAnsi="Verdana" w:cs="Arial"/>
          <w:sz w:val="20"/>
          <w:szCs w:val="20"/>
        </w:rPr>
      </w:pPr>
    </w:p>
    <w:p w:rsidR="00A50DBF" w:rsidRPr="00053584" w:rsidRDefault="00A50DBF" w:rsidP="001B0ADC">
      <w:pPr>
        <w:pBdr>
          <w:left w:val="single" w:sz="4" w:space="4" w:color="auto"/>
        </w:pBdr>
        <w:contextualSpacing/>
        <w:jc w:val="both"/>
        <w:rPr>
          <w:rFonts w:ascii="Verdana" w:hAnsi="Verdana" w:cs="Arial"/>
          <w:sz w:val="20"/>
          <w:szCs w:val="20"/>
        </w:rPr>
      </w:pPr>
    </w:p>
    <w:p w:rsidR="00D25450" w:rsidRPr="00053584" w:rsidRDefault="00D25450" w:rsidP="001B0ADC">
      <w:pPr>
        <w:pBdr>
          <w:left w:val="single" w:sz="4" w:space="4" w:color="auto"/>
        </w:pBdr>
        <w:contextualSpacing/>
        <w:jc w:val="both"/>
        <w:rPr>
          <w:rFonts w:ascii="Verdana" w:hAnsi="Verdana" w:cs="Arial"/>
          <w:sz w:val="20"/>
          <w:szCs w:val="20"/>
        </w:rPr>
      </w:pPr>
    </w:p>
    <w:p w:rsidR="00CF1DAB" w:rsidRPr="00053584" w:rsidRDefault="00CF1DAB" w:rsidP="001B0ADC">
      <w:pPr>
        <w:pBdr>
          <w:left w:val="single" w:sz="4" w:space="4" w:color="auto"/>
        </w:pBdr>
        <w:contextualSpacing/>
        <w:jc w:val="both"/>
        <w:rPr>
          <w:rFonts w:ascii="Verdana" w:hAnsi="Verdana" w:cs="Arial"/>
          <w:b/>
          <w:sz w:val="20"/>
          <w:szCs w:val="20"/>
        </w:rPr>
      </w:pPr>
      <w:r w:rsidRPr="00053584">
        <w:rPr>
          <w:rFonts w:ascii="Verdana" w:hAnsi="Verdana" w:cs="Arial"/>
          <w:b/>
          <w:sz w:val="20"/>
          <w:szCs w:val="20"/>
        </w:rPr>
        <w:t xml:space="preserve">16.   ΠΑΡΑΛΛΗΛΑ  και σύμφωνα με την </w:t>
      </w:r>
      <w:proofErr w:type="spellStart"/>
      <w:r w:rsidRPr="00053584">
        <w:rPr>
          <w:rFonts w:ascii="Verdana" w:hAnsi="Verdana" w:cs="Arial"/>
          <w:b/>
          <w:sz w:val="20"/>
          <w:szCs w:val="20"/>
        </w:rPr>
        <w:t>αρ</w:t>
      </w:r>
      <w:proofErr w:type="spellEnd"/>
      <w:r w:rsidRPr="00053584">
        <w:rPr>
          <w:rFonts w:ascii="Verdana" w:hAnsi="Verdana" w:cs="Arial"/>
          <w:b/>
          <w:sz w:val="20"/>
          <w:szCs w:val="20"/>
        </w:rPr>
        <w:t xml:space="preserve">. </w:t>
      </w:r>
      <w:proofErr w:type="spellStart"/>
      <w:r w:rsidRPr="00053584">
        <w:rPr>
          <w:rFonts w:ascii="Verdana" w:hAnsi="Verdana" w:cs="Arial"/>
          <w:b/>
          <w:sz w:val="20"/>
          <w:szCs w:val="20"/>
        </w:rPr>
        <w:t>πρωτ</w:t>
      </w:r>
      <w:proofErr w:type="spellEnd"/>
      <w:r w:rsidRPr="00053584">
        <w:rPr>
          <w:rFonts w:ascii="Verdana" w:hAnsi="Verdana" w:cs="Arial"/>
          <w:b/>
          <w:sz w:val="20"/>
          <w:szCs w:val="20"/>
        </w:rPr>
        <w:t xml:space="preserve"> 1449/26-4-21 κεντρική προκήρυξη του ΣΕΓΑΣ ΘΑ ΔΙΕΞΑΧΘΕΙ ΚΑΙ ΤΟ ΔΙΑΣΥΛΛΟΓΙΚΟ ΠΡΩΤΑΘΛΗΜΑ ΣΥΝΘΕΤΩΝ     Κ16 ΜΕ ΤΟΥΣ ΠΑΡΑΚΑΤΩ ΟΡΟΥΣ</w:t>
      </w:r>
    </w:p>
    <w:p w:rsidR="00CF1DAB" w:rsidRPr="00053584" w:rsidRDefault="00CF1DAB" w:rsidP="001B0ADC">
      <w:pPr>
        <w:pBdr>
          <w:left w:val="single" w:sz="4" w:space="4" w:color="auto"/>
        </w:pBdr>
        <w:contextualSpacing/>
        <w:jc w:val="both"/>
        <w:rPr>
          <w:rFonts w:ascii="Verdana" w:hAnsi="Verdana" w:cs="Arial"/>
          <w:sz w:val="20"/>
          <w:szCs w:val="20"/>
        </w:rPr>
      </w:pPr>
    </w:p>
    <w:p w:rsidR="00CF1DAB" w:rsidRPr="00053584" w:rsidRDefault="00CF1DAB" w:rsidP="001B0ADC">
      <w:pPr>
        <w:contextualSpacing/>
        <w:jc w:val="both"/>
        <w:rPr>
          <w:rFonts w:ascii="Verdana" w:hAnsi="Verdana" w:cs="Arial"/>
          <w:b/>
          <w:sz w:val="20"/>
          <w:szCs w:val="20"/>
          <w:u w:val="single"/>
        </w:rPr>
      </w:pPr>
      <w:r w:rsidRPr="00053584">
        <w:rPr>
          <w:rFonts w:ascii="Verdana" w:hAnsi="Verdana" w:cs="Arial"/>
          <w:b/>
          <w:sz w:val="20"/>
          <w:szCs w:val="20"/>
          <w:u w:val="single"/>
        </w:rPr>
        <w:t>. ΚΑΤΗΓΟΡΙΕΣ ΚΑΙ ΗΛΙΚΙΕΣ  ΠΟΥ  ΣΥΜΜΕΤΕΧΟΥΝ:</w:t>
      </w:r>
    </w:p>
    <w:p w:rsidR="00CF1DAB" w:rsidRPr="00053584" w:rsidRDefault="00CF1DAB" w:rsidP="001B0ADC">
      <w:pPr>
        <w:ind w:firstLine="720"/>
        <w:contextualSpacing/>
        <w:jc w:val="both"/>
        <w:rPr>
          <w:rFonts w:ascii="Verdana" w:hAnsi="Verdana" w:cs="Arial"/>
          <w:sz w:val="20"/>
          <w:szCs w:val="20"/>
        </w:rPr>
      </w:pPr>
      <w:r w:rsidRPr="00053584">
        <w:rPr>
          <w:rFonts w:ascii="Verdana" w:hAnsi="Verdana" w:cs="Arial"/>
          <w:sz w:val="20"/>
          <w:szCs w:val="20"/>
        </w:rPr>
        <w:t>-  Κ16        «2006 – 2007»</w:t>
      </w:r>
    </w:p>
    <w:p w:rsidR="00CF1DAB" w:rsidRPr="00053584" w:rsidRDefault="00CF1DAB" w:rsidP="001B0ADC">
      <w:pPr>
        <w:rPr>
          <w:rFonts w:ascii="Verdana" w:hAnsi="Verdana" w:cs="Arial"/>
          <w:sz w:val="20"/>
          <w:szCs w:val="20"/>
        </w:rPr>
      </w:pPr>
      <w:r w:rsidRPr="00053584">
        <w:rPr>
          <w:rFonts w:ascii="Verdana" w:hAnsi="Verdana" w:cs="Arial"/>
          <w:b/>
          <w:sz w:val="20"/>
          <w:szCs w:val="20"/>
          <w:u w:val="single"/>
        </w:rPr>
        <w:t xml:space="preserve">  ΔΙΚΑΙΩΜΑ  ΣΥΜΜΕΤΟΧΗΣ:</w:t>
      </w:r>
      <w:r w:rsidRPr="00053584">
        <w:rPr>
          <w:rFonts w:ascii="Verdana" w:hAnsi="Verdana" w:cs="Arial"/>
          <w:sz w:val="20"/>
          <w:szCs w:val="20"/>
        </w:rPr>
        <w:t xml:space="preserve"> </w:t>
      </w:r>
    </w:p>
    <w:p w:rsidR="00CF1DAB" w:rsidRPr="00053584" w:rsidRDefault="00CF1DAB" w:rsidP="001B0ADC">
      <w:pPr>
        <w:contextualSpacing/>
        <w:jc w:val="both"/>
        <w:rPr>
          <w:rFonts w:ascii="Verdana" w:hAnsi="Verdana" w:cs="Arial"/>
          <w:b/>
          <w:sz w:val="20"/>
          <w:szCs w:val="20"/>
        </w:rPr>
      </w:pPr>
      <w:r w:rsidRPr="00053584">
        <w:rPr>
          <w:rFonts w:ascii="Verdana" w:hAnsi="Verdana" w:cs="Arial"/>
          <w:sz w:val="20"/>
          <w:szCs w:val="20"/>
        </w:rPr>
        <w:t xml:space="preserve"> </w:t>
      </w:r>
      <w:r w:rsidRPr="00053584">
        <w:rPr>
          <w:rFonts w:ascii="Verdana" w:hAnsi="Verdana" w:cs="Arial"/>
          <w:sz w:val="20"/>
          <w:szCs w:val="20"/>
        </w:rPr>
        <w:tab/>
        <w:t xml:space="preserve">Στους  αγώνες,  έχουν δικαίωμα  συμμετοχής  οι αθλητές  και οι αθλήτριες που είναι εγγεγραμμένοι, σύμφωνα με όσα ορίζονται στην τελευταία υπουργική απόφαση «περί εγγραφής αθλητών»,  σε σωματεία – μέλη </w:t>
      </w:r>
      <w:proofErr w:type="spellStart"/>
      <w:r w:rsidRPr="00053584">
        <w:rPr>
          <w:rFonts w:ascii="Verdana" w:hAnsi="Verdana" w:cs="Arial"/>
          <w:sz w:val="20"/>
          <w:szCs w:val="20"/>
        </w:rPr>
        <w:t>τoυ</w:t>
      </w:r>
      <w:proofErr w:type="spellEnd"/>
      <w:r w:rsidRPr="00053584">
        <w:rPr>
          <w:rFonts w:ascii="Verdana" w:hAnsi="Verdana" w:cs="Arial"/>
          <w:sz w:val="20"/>
          <w:szCs w:val="20"/>
        </w:rPr>
        <w:t xml:space="preserve"> Σ.Ε.Γ.Α.Σ.</w:t>
      </w:r>
    </w:p>
    <w:p w:rsidR="00CF1DAB" w:rsidRPr="00053584" w:rsidRDefault="00CF1DAB" w:rsidP="001B0ADC">
      <w:pPr>
        <w:ind w:firstLine="720"/>
        <w:contextualSpacing/>
        <w:jc w:val="both"/>
        <w:rPr>
          <w:rFonts w:ascii="Verdana" w:hAnsi="Verdana" w:cs="Arial"/>
          <w:sz w:val="20"/>
          <w:szCs w:val="20"/>
        </w:rPr>
      </w:pPr>
      <w:r w:rsidRPr="00053584">
        <w:rPr>
          <w:rFonts w:ascii="Verdana" w:hAnsi="Verdana" w:cs="Arial"/>
          <w:b/>
          <w:sz w:val="20"/>
          <w:szCs w:val="20"/>
        </w:rPr>
        <w:lastRenderedPageBreak/>
        <w:t xml:space="preserve"> Για να μειωθούν οι μετακινήσεις και τα έξοδα μετακίνησης των  σωματείων,  οι </w:t>
      </w:r>
      <w:r w:rsidRPr="00053584">
        <w:rPr>
          <w:rFonts w:ascii="Verdana" w:hAnsi="Verdana" w:cs="Arial"/>
          <w:sz w:val="20"/>
          <w:szCs w:val="20"/>
        </w:rPr>
        <w:t xml:space="preserve"> </w:t>
      </w:r>
      <w:r w:rsidRPr="00053584">
        <w:rPr>
          <w:rFonts w:ascii="Verdana" w:hAnsi="Verdana" w:cs="Arial"/>
          <w:b/>
          <w:sz w:val="20"/>
          <w:szCs w:val="20"/>
        </w:rPr>
        <w:t xml:space="preserve">αθλητές – αθλήτριες που διαμένουν σε διαφορετική πόλη από την έδρα του σωματείου τους  θα μπορούν, εάν το επιθυμούν, να συμμετέχουν στον πλησιέστερο όμιλο με τον αποδεδειγμένο τόπο διαμονής τους και μετά από αίτημα του σωματείου τους στο Σ.Ε.Γ.Α.Σ. </w:t>
      </w:r>
    </w:p>
    <w:p w:rsidR="00CF1DAB" w:rsidRPr="00053584" w:rsidRDefault="00CF1DAB" w:rsidP="001B0ADC">
      <w:pPr>
        <w:contextualSpacing/>
        <w:jc w:val="both"/>
        <w:rPr>
          <w:rFonts w:ascii="Verdana" w:hAnsi="Verdana" w:cs="Arial"/>
          <w:sz w:val="20"/>
          <w:szCs w:val="20"/>
          <w:u w:val="single"/>
        </w:rPr>
      </w:pPr>
      <w:r w:rsidRPr="00053584">
        <w:rPr>
          <w:rFonts w:ascii="Verdana" w:hAnsi="Verdana" w:cs="Arial"/>
          <w:b/>
          <w:sz w:val="20"/>
          <w:szCs w:val="20"/>
        </w:rPr>
        <w:t xml:space="preserve">   </w:t>
      </w:r>
      <w:r w:rsidRPr="00053584">
        <w:rPr>
          <w:rFonts w:ascii="Verdana" w:hAnsi="Verdana" w:cs="Arial"/>
          <w:b/>
          <w:sz w:val="20"/>
          <w:szCs w:val="20"/>
        </w:rPr>
        <w:tab/>
      </w:r>
      <w:r w:rsidRPr="00053584">
        <w:rPr>
          <w:rFonts w:ascii="Verdana" w:hAnsi="Verdana" w:cs="Arial"/>
          <w:sz w:val="20"/>
          <w:szCs w:val="20"/>
        </w:rPr>
        <w:t>Τα  σωματεία  έχουν  δικαίωμα  να  συμμετέχουν,  με  απεριόριστο  αριθμό  αθλητών - τριών  σε  κάθε  αγώνισμα</w:t>
      </w:r>
    </w:p>
    <w:p w:rsidR="00CF1DAB" w:rsidRPr="00053584" w:rsidRDefault="00CF1DAB" w:rsidP="001B0ADC">
      <w:pPr>
        <w:ind w:firstLine="720"/>
        <w:contextualSpacing/>
        <w:jc w:val="both"/>
        <w:rPr>
          <w:rFonts w:ascii="Verdana" w:hAnsi="Verdana" w:cs="Arial"/>
          <w:b/>
          <w:sz w:val="20"/>
          <w:szCs w:val="20"/>
        </w:rPr>
      </w:pPr>
      <w:r w:rsidRPr="00053584">
        <w:rPr>
          <w:rFonts w:ascii="Verdana" w:hAnsi="Verdana" w:cs="Arial"/>
          <w:b/>
          <w:sz w:val="20"/>
          <w:szCs w:val="20"/>
        </w:rPr>
        <w:t>Στους διασυλλογικούς αγώνες δεν επιτρέπεται η συμμετοχή αθλητών – τριών από άλλη κατηγορία, ούτε η συμμετοχή εκτός συναγωνισμού, σε καμία περίπτωση και για κανένα λόγο.</w:t>
      </w:r>
    </w:p>
    <w:p w:rsidR="001B0ADC" w:rsidRPr="00053584" w:rsidRDefault="001B0ADC" w:rsidP="001B0ADC">
      <w:pPr>
        <w:ind w:firstLine="720"/>
        <w:contextualSpacing/>
        <w:jc w:val="both"/>
        <w:rPr>
          <w:rFonts w:ascii="Verdana" w:hAnsi="Verdana" w:cs="Arial"/>
          <w:b/>
          <w:sz w:val="20"/>
          <w:szCs w:val="20"/>
        </w:rPr>
      </w:pPr>
    </w:p>
    <w:p w:rsidR="00CF1DAB" w:rsidRPr="00053584" w:rsidRDefault="00CF1DAB" w:rsidP="001B0ADC">
      <w:pPr>
        <w:widowControl w:val="0"/>
        <w:autoSpaceDE w:val="0"/>
        <w:autoSpaceDN w:val="0"/>
        <w:adjustRightInd w:val="0"/>
        <w:spacing w:line="288" w:lineRule="auto"/>
        <w:jc w:val="both"/>
        <w:textAlignment w:val="center"/>
        <w:rPr>
          <w:rFonts w:ascii="Verdana" w:eastAsia="Calibri" w:hAnsi="Verdana" w:cs="Arial"/>
          <w:b/>
          <w:bCs/>
          <w:sz w:val="20"/>
          <w:szCs w:val="20"/>
          <w:u w:val="single"/>
          <w:lang w:eastAsia="en-US"/>
        </w:rPr>
      </w:pPr>
      <w:r w:rsidRPr="00053584">
        <w:rPr>
          <w:rFonts w:ascii="Verdana" w:eastAsia="Calibri" w:hAnsi="Verdana" w:cs="Arial"/>
          <w:b/>
          <w:bCs/>
          <w:sz w:val="20"/>
          <w:szCs w:val="20"/>
          <w:u w:val="single"/>
          <w:lang w:eastAsia="en-US"/>
        </w:rPr>
        <w:t>ΑΓΩΝΙΣΜΑΤΑ:</w:t>
      </w:r>
    </w:p>
    <w:p w:rsidR="00CF1DAB" w:rsidRPr="00053584" w:rsidRDefault="00CF1DAB" w:rsidP="00DF56DE">
      <w:pPr>
        <w:ind w:firstLine="720"/>
        <w:jc w:val="center"/>
        <w:rPr>
          <w:rFonts w:ascii="Verdana" w:hAnsi="Verdana" w:cs="Arial"/>
          <w:b/>
          <w:sz w:val="20"/>
          <w:szCs w:val="20"/>
          <w:u w:val="single"/>
        </w:rPr>
      </w:pPr>
      <w:r w:rsidRPr="00053584">
        <w:rPr>
          <w:rFonts w:ascii="Verdana" w:hAnsi="Verdana" w:cs="Arial"/>
          <w:b/>
          <w:sz w:val="20"/>
          <w:szCs w:val="20"/>
          <w:u w:val="single"/>
        </w:rPr>
        <w:t xml:space="preserve">  ΕΞΑΘΛΟ Κ16 - </w:t>
      </w:r>
      <w:r w:rsidRPr="00053584">
        <w:rPr>
          <w:rFonts w:ascii="Verdana" w:hAnsi="Verdana" w:cs="Arial"/>
          <w:sz w:val="20"/>
          <w:szCs w:val="20"/>
          <w:u w:val="single"/>
        </w:rPr>
        <w:t>ΑΓΟΡΙΩΝ</w:t>
      </w:r>
      <w:r w:rsidRPr="00053584">
        <w:rPr>
          <w:rFonts w:ascii="Verdana" w:hAnsi="Verdana" w:cs="Arial"/>
          <w:b/>
          <w:sz w:val="20"/>
          <w:szCs w:val="20"/>
          <w:u w:val="single"/>
        </w:rPr>
        <w:t>:</w:t>
      </w:r>
    </w:p>
    <w:p w:rsidR="00CF1DAB" w:rsidRPr="00053584" w:rsidRDefault="00CF1DAB" w:rsidP="00DF56DE">
      <w:pPr>
        <w:rPr>
          <w:rFonts w:ascii="Verdana" w:hAnsi="Verdana" w:cs="Arial"/>
          <w:b/>
          <w:sz w:val="20"/>
          <w:szCs w:val="20"/>
          <w:u w:val="single"/>
        </w:rPr>
      </w:pPr>
      <w:r w:rsidRPr="00053584">
        <w:rPr>
          <w:rFonts w:ascii="Verdana" w:hAnsi="Verdana" w:cs="Arial"/>
          <w:b/>
          <w:sz w:val="20"/>
          <w:szCs w:val="20"/>
          <w:u w:val="single"/>
        </w:rPr>
        <w:t xml:space="preserve">Α΄  ΚΥΚΛΟΣ: </w:t>
      </w:r>
      <w:r w:rsidRPr="00053584">
        <w:rPr>
          <w:rFonts w:ascii="Verdana" w:hAnsi="Verdana" w:cs="Arial"/>
          <w:b/>
          <w:sz w:val="20"/>
          <w:szCs w:val="20"/>
        </w:rPr>
        <w:t xml:space="preserve"> </w:t>
      </w:r>
      <w:r w:rsidRPr="00053584">
        <w:rPr>
          <w:rFonts w:ascii="Verdana" w:hAnsi="Verdana" w:cs="Arial"/>
          <w:sz w:val="20"/>
          <w:szCs w:val="20"/>
        </w:rPr>
        <w:t xml:space="preserve">100μ. </w:t>
      </w:r>
      <w:proofErr w:type="spellStart"/>
      <w:r w:rsidRPr="00053584">
        <w:rPr>
          <w:rFonts w:ascii="Verdana" w:hAnsi="Verdana" w:cs="Arial"/>
          <w:sz w:val="20"/>
          <w:szCs w:val="20"/>
        </w:rPr>
        <w:t>Εμπ</w:t>
      </w:r>
      <w:proofErr w:type="spellEnd"/>
      <w:r w:rsidRPr="00053584">
        <w:rPr>
          <w:rFonts w:ascii="Verdana" w:hAnsi="Verdana" w:cs="Arial"/>
          <w:sz w:val="20"/>
          <w:szCs w:val="20"/>
        </w:rPr>
        <w:t xml:space="preserve"> – Άλμα σε Μήκος - Σφαιροβολία </w:t>
      </w:r>
    </w:p>
    <w:p w:rsidR="00CF1DAB" w:rsidRPr="00053584" w:rsidRDefault="00CF1DAB" w:rsidP="00DF56DE">
      <w:pPr>
        <w:ind w:right="-1044"/>
        <w:rPr>
          <w:rFonts w:ascii="Verdana" w:hAnsi="Verdana" w:cs="Arial"/>
          <w:b/>
          <w:sz w:val="20"/>
          <w:szCs w:val="20"/>
          <w:u w:val="single"/>
        </w:rPr>
      </w:pPr>
      <w:r w:rsidRPr="00053584">
        <w:rPr>
          <w:rFonts w:ascii="Verdana" w:hAnsi="Verdana" w:cs="Arial"/>
          <w:b/>
          <w:sz w:val="20"/>
          <w:szCs w:val="20"/>
          <w:u w:val="single"/>
        </w:rPr>
        <w:t xml:space="preserve">Β΄ ΚΥΚΛΟΣ:  </w:t>
      </w:r>
      <w:r w:rsidRPr="00053584">
        <w:rPr>
          <w:rFonts w:ascii="Verdana" w:hAnsi="Verdana" w:cs="Arial"/>
          <w:sz w:val="20"/>
          <w:szCs w:val="20"/>
        </w:rPr>
        <w:t xml:space="preserve"> Ύψος – Ακοντισμός – 1.200</w:t>
      </w:r>
    </w:p>
    <w:p w:rsidR="00CF1DAB" w:rsidRPr="00053584" w:rsidRDefault="00CF1DAB" w:rsidP="00DF56DE">
      <w:pPr>
        <w:ind w:firstLine="720"/>
        <w:jc w:val="center"/>
        <w:rPr>
          <w:rFonts w:ascii="Verdana" w:hAnsi="Verdana" w:cs="Arial"/>
          <w:b/>
          <w:sz w:val="20"/>
          <w:szCs w:val="20"/>
          <w:u w:val="single"/>
        </w:rPr>
      </w:pPr>
      <w:r w:rsidRPr="00053584">
        <w:rPr>
          <w:rFonts w:ascii="Verdana" w:hAnsi="Verdana" w:cs="Arial"/>
          <w:b/>
          <w:sz w:val="20"/>
          <w:szCs w:val="20"/>
          <w:u w:val="single"/>
        </w:rPr>
        <w:t xml:space="preserve">  ΕΞΑΘΛΟ Κ16 - </w:t>
      </w:r>
      <w:r w:rsidRPr="00053584">
        <w:rPr>
          <w:rFonts w:ascii="Verdana" w:hAnsi="Verdana" w:cs="Arial"/>
          <w:sz w:val="20"/>
          <w:szCs w:val="20"/>
          <w:u w:val="single"/>
        </w:rPr>
        <w:t>ΚΟΡΙΤΣΙΩΝ</w:t>
      </w:r>
      <w:r w:rsidRPr="00053584">
        <w:rPr>
          <w:rFonts w:ascii="Verdana" w:hAnsi="Verdana" w:cs="Arial"/>
          <w:b/>
          <w:sz w:val="20"/>
          <w:szCs w:val="20"/>
          <w:u w:val="single"/>
        </w:rPr>
        <w:t>:</w:t>
      </w:r>
    </w:p>
    <w:p w:rsidR="00CF1DAB" w:rsidRPr="00053584" w:rsidRDefault="00CF1DAB" w:rsidP="00DF56DE">
      <w:pPr>
        <w:rPr>
          <w:rFonts w:ascii="Verdana" w:hAnsi="Verdana" w:cs="Arial"/>
          <w:b/>
          <w:sz w:val="20"/>
          <w:szCs w:val="20"/>
          <w:u w:val="single"/>
        </w:rPr>
      </w:pPr>
      <w:r w:rsidRPr="00053584">
        <w:rPr>
          <w:rFonts w:ascii="Verdana" w:hAnsi="Verdana" w:cs="Arial"/>
          <w:b/>
          <w:sz w:val="20"/>
          <w:szCs w:val="20"/>
          <w:u w:val="single"/>
        </w:rPr>
        <w:t xml:space="preserve">Α΄  ΚΥΚΛΟΣ: </w:t>
      </w:r>
      <w:r w:rsidRPr="00053584">
        <w:rPr>
          <w:rFonts w:ascii="Verdana" w:hAnsi="Verdana" w:cs="Arial"/>
          <w:b/>
          <w:sz w:val="20"/>
          <w:szCs w:val="20"/>
        </w:rPr>
        <w:t xml:space="preserve"> </w:t>
      </w:r>
      <w:r w:rsidRPr="00053584">
        <w:rPr>
          <w:rFonts w:ascii="Verdana" w:hAnsi="Verdana" w:cs="Arial"/>
          <w:sz w:val="20"/>
          <w:szCs w:val="20"/>
        </w:rPr>
        <w:t xml:space="preserve"> 80μ. </w:t>
      </w:r>
      <w:proofErr w:type="spellStart"/>
      <w:r w:rsidRPr="00053584">
        <w:rPr>
          <w:rFonts w:ascii="Verdana" w:hAnsi="Verdana" w:cs="Arial"/>
          <w:sz w:val="20"/>
          <w:szCs w:val="20"/>
        </w:rPr>
        <w:t>Εμπ</w:t>
      </w:r>
      <w:proofErr w:type="spellEnd"/>
      <w:r w:rsidRPr="00053584">
        <w:rPr>
          <w:rFonts w:ascii="Verdana" w:hAnsi="Verdana" w:cs="Arial"/>
          <w:sz w:val="20"/>
          <w:szCs w:val="20"/>
        </w:rPr>
        <w:t xml:space="preserve"> – Άλμα σε Μήκος - Σφαιροβολία </w:t>
      </w:r>
    </w:p>
    <w:p w:rsidR="00CF1DAB" w:rsidRPr="00053584" w:rsidRDefault="00CF1DAB" w:rsidP="00DF56DE">
      <w:pPr>
        <w:ind w:right="-1044"/>
        <w:rPr>
          <w:rFonts w:ascii="Verdana" w:hAnsi="Verdana" w:cs="Arial"/>
          <w:b/>
          <w:sz w:val="20"/>
          <w:szCs w:val="20"/>
          <w:u w:val="single"/>
        </w:rPr>
      </w:pPr>
      <w:r w:rsidRPr="00053584">
        <w:rPr>
          <w:rFonts w:ascii="Verdana" w:hAnsi="Verdana" w:cs="Arial"/>
          <w:b/>
          <w:sz w:val="20"/>
          <w:szCs w:val="20"/>
          <w:u w:val="single"/>
        </w:rPr>
        <w:t xml:space="preserve">Β΄ ΚΥΚΛΟΣ:  </w:t>
      </w:r>
      <w:r w:rsidRPr="00053584">
        <w:rPr>
          <w:rFonts w:ascii="Verdana" w:hAnsi="Verdana" w:cs="Arial"/>
          <w:sz w:val="20"/>
          <w:szCs w:val="20"/>
        </w:rPr>
        <w:t xml:space="preserve"> Ύψος – Ακοντισμός – 1.200</w:t>
      </w:r>
    </w:p>
    <w:p w:rsidR="00CF1DAB" w:rsidRPr="00053584" w:rsidRDefault="00CF1DAB" w:rsidP="00DF56DE">
      <w:pPr>
        <w:rPr>
          <w:rFonts w:ascii="Verdana" w:hAnsi="Verdana" w:cs="Arial"/>
          <w:sz w:val="20"/>
          <w:szCs w:val="20"/>
        </w:rPr>
      </w:pPr>
      <w:r w:rsidRPr="00053584">
        <w:rPr>
          <w:rFonts w:ascii="Verdana" w:hAnsi="Verdana" w:cs="Arial"/>
          <w:b/>
          <w:sz w:val="20"/>
          <w:szCs w:val="20"/>
          <w:u w:val="single"/>
        </w:rPr>
        <w:t xml:space="preserve">  ΔΗΛΩΣΕΙΣ   ΣΥΜΜΕΤΟΧΗΣ :</w:t>
      </w:r>
      <w:r w:rsidRPr="00053584">
        <w:rPr>
          <w:rFonts w:ascii="Verdana" w:hAnsi="Verdana" w:cs="Arial"/>
          <w:sz w:val="20"/>
          <w:szCs w:val="20"/>
        </w:rPr>
        <w:t xml:space="preserve"> </w:t>
      </w:r>
    </w:p>
    <w:p w:rsidR="00CF1DAB" w:rsidRPr="00053584" w:rsidRDefault="00CF1DAB" w:rsidP="00DF56DE">
      <w:pPr>
        <w:ind w:firstLine="720"/>
        <w:jc w:val="both"/>
        <w:rPr>
          <w:rFonts w:ascii="Verdana" w:hAnsi="Verdana" w:cs="Arial"/>
          <w:sz w:val="20"/>
          <w:szCs w:val="20"/>
        </w:rPr>
      </w:pPr>
      <w:r w:rsidRPr="00053584">
        <w:rPr>
          <w:rFonts w:ascii="Verdana" w:hAnsi="Verdana" w:cs="Arial"/>
          <w:sz w:val="20"/>
          <w:szCs w:val="20"/>
        </w:rPr>
        <w:t>α) Για τη συμμετοχή στους αγώνες  απαιτείται η υποβολή ηλεκτρονικής δήλωσης συμμετοχής με την οποία το σωματείο δηλώνει ανεπιφύλακτα, ότι αποδέχεται τους όρους  της προκήρυξης των διασυλλογικών αγώνων  συνθέτων αγωνισμάτων και την εφαρμογή των κανονισμών του Σ.Ε.Γ.Α.Σ.</w:t>
      </w:r>
    </w:p>
    <w:p w:rsidR="00CF1DAB" w:rsidRPr="00053584" w:rsidRDefault="00CF1DAB" w:rsidP="00DF56DE">
      <w:pPr>
        <w:ind w:firstLine="720"/>
        <w:jc w:val="both"/>
        <w:rPr>
          <w:rFonts w:ascii="Verdana" w:hAnsi="Verdana" w:cs="Arial"/>
          <w:sz w:val="20"/>
          <w:szCs w:val="20"/>
        </w:rPr>
      </w:pPr>
      <w:r w:rsidRPr="00053584">
        <w:rPr>
          <w:rFonts w:ascii="Verdana" w:hAnsi="Verdana" w:cs="Arial"/>
          <w:sz w:val="20"/>
          <w:szCs w:val="20"/>
        </w:rPr>
        <w:t>β) Δηλώσεις συμμετοχής στέλνουν απαραίτητα τόσο τα σωματεία της διοργανώτριας Ε.Α.Σ., όσο και τα σωματεία άλλης Ε.Α.Σ. όπου ένας ή περισσότεροι αθλητές – αθλήτριες τους  θα αγωνιστούν στο συγκεκριμένο όμιλο, λόγω διαμονής τους πλησίον της πόλης διεξαγωγής των αγώνων.</w:t>
      </w:r>
    </w:p>
    <w:p w:rsidR="00CF1DAB" w:rsidRPr="00053584" w:rsidRDefault="00CF1DAB" w:rsidP="00DF56DE">
      <w:pPr>
        <w:ind w:firstLine="720"/>
        <w:jc w:val="both"/>
        <w:rPr>
          <w:rFonts w:ascii="Verdana" w:hAnsi="Verdana" w:cs="Arial"/>
          <w:b/>
          <w:sz w:val="20"/>
          <w:szCs w:val="20"/>
        </w:rPr>
      </w:pPr>
      <w:r w:rsidRPr="00053584">
        <w:rPr>
          <w:rFonts w:ascii="Verdana" w:hAnsi="Verdana" w:cs="Arial"/>
          <w:sz w:val="20"/>
          <w:szCs w:val="20"/>
        </w:rPr>
        <w:t xml:space="preserve">γ) Οι δηλώσεις συμμετοχής πρέπει να είναι υπογεγραμμένες από τον πρόεδρο,  το γενικό γραμματέα και να στέλνονται από το </w:t>
      </w:r>
      <w:r w:rsidRPr="00053584">
        <w:rPr>
          <w:rFonts w:ascii="Verdana" w:hAnsi="Verdana" w:cs="Arial"/>
          <w:sz w:val="20"/>
          <w:szCs w:val="20"/>
          <w:lang w:val="sv-SE"/>
        </w:rPr>
        <w:t>e</w:t>
      </w:r>
      <w:r w:rsidRPr="00053584">
        <w:rPr>
          <w:rFonts w:ascii="Verdana" w:hAnsi="Verdana" w:cs="Arial"/>
          <w:sz w:val="20"/>
          <w:szCs w:val="20"/>
        </w:rPr>
        <w:t>-</w:t>
      </w:r>
      <w:r w:rsidRPr="00053584">
        <w:rPr>
          <w:rFonts w:ascii="Verdana" w:hAnsi="Verdana" w:cs="Arial"/>
          <w:sz w:val="20"/>
          <w:szCs w:val="20"/>
          <w:lang w:val="sv-SE"/>
        </w:rPr>
        <w:t>mail</w:t>
      </w:r>
      <w:r w:rsidRPr="00053584">
        <w:rPr>
          <w:rFonts w:ascii="Verdana" w:hAnsi="Verdana" w:cs="Arial"/>
          <w:sz w:val="20"/>
          <w:szCs w:val="20"/>
        </w:rPr>
        <w:t xml:space="preserve"> του σωματείου ή του εκπροσώπου του σωματείου και θα υποβάλλονται στην</w:t>
      </w:r>
      <w:r w:rsidRPr="00053584">
        <w:rPr>
          <w:rFonts w:ascii="Verdana" w:hAnsi="Verdana" w:cs="Arial"/>
          <w:b/>
          <w:sz w:val="20"/>
          <w:szCs w:val="20"/>
        </w:rPr>
        <w:t xml:space="preserve"> </w:t>
      </w:r>
      <w:r w:rsidR="003767FA" w:rsidRPr="00053584">
        <w:rPr>
          <w:rFonts w:ascii="Verdana" w:hAnsi="Verdana" w:cs="Arial"/>
          <w:b/>
          <w:sz w:val="20"/>
          <w:szCs w:val="20"/>
        </w:rPr>
        <w:t xml:space="preserve">ΕΑΣ ΣΕΓΑΣ ΘΕΣΣΑΛΟΝΙΚΗΣ </w:t>
      </w:r>
      <w:r w:rsidRPr="00053584">
        <w:rPr>
          <w:rFonts w:ascii="Verdana" w:hAnsi="Verdana" w:cs="Arial"/>
          <w:b/>
          <w:sz w:val="20"/>
          <w:szCs w:val="20"/>
        </w:rPr>
        <w:t xml:space="preserve"> μέχρι την</w:t>
      </w:r>
    </w:p>
    <w:p w:rsidR="00CF1DAB" w:rsidRPr="00053584" w:rsidRDefault="00CF1DAB" w:rsidP="00DF56DE">
      <w:pPr>
        <w:jc w:val="both"/>
        <w:rPr>
          <w:rFonts w:ascii="Verdana" w:hAnsi="Verdana" w:cs="Arial"/>
          <w:b/>
          <w:sz w:val="20"/>
          <w:szCs w:val="20"/>
        </w:rPr>
      </w:pPr>
      <w:r w:rsidRPr="00053584">
        <w:rPr>
          <w:rFonts w:ascii="Verdana" w:hAnsi="Verdana" w:cs="Arial"/>
          <w:b/>
          <w:sz w:val="20"/>
          <w:szCs w:val="20"/>
        </w:rPr>
        <w:t xml:space="preserve"> ΤΡΙΤΗ 4 – 4 – 2021 στο </w:t>
      </w:r>
      <w:proofErr w:type="spellStart"/>
      <w:r w:rsidRPr="00053584">
        <w:rPr>
          <w:rFonts w:ascii="Verdana" w:hAnsi="Verdana" w:cs="Arial"/>
          <w:b/>
          <w:sz w:val="20"/>
          <w:szCs w:val="20"/>
        </w:rPr>
        <w:t>mail</w:t>
      </w:r>
      <w:proofErr w:type="spellEnd"/>
      <w:r w:rsidRPr="00053584">
        <w:rPr>
          <w:rFonts w:ascii="Verdana" w:hAnsi="Verdana" w:cs="Arial"/>
          <w:b/>
          <w:sz w:val="20"/>
          <w:szCs w:val="20"/>
        </w:rPr>
        <w:t xml:space="preserve">: </w:t>
      </w:r>
      <w:r w:rsidR="003767FA" w:rsidRPr="00053584">
        <w:rPr>
          <w:rFonts w:ascii="Verdana" w:eastAsia="Times New Roman" w:hAnsi="Verdana" w:cs="Verdana"/>
          <w:b/>
          <w:color w:val="1F497D"/>
          <w:sz w:val="20"/>
          <w:szCs w:val="20"/>
          <w:u w:val="single"/>
        </w:rPr>
        <w:t>segasthes@gmail.com</w:t>
      </w:r>
      <w:r w:rsidR="003767FA" w:rsidRPr="00053584">
        <w:rPr>
          <w:rFonts w:ascii="Verdana" w:eastAsia="Times New Roman" w:hAnsi="Verdana" w:cs="Verdana"/>
          <w:color w:val="1F497D"/>
          <w:sz w:val="20"/>
          <w:szCs w:val="20"/>
        </w:rPr>
        <w:t>.</w:t>
      </w:r>
    </w:p>
    <w:p w:rsidR="00CF1DAB" w:rsidRPr="00053584" w:rsidRDefault="00CF1DAB" w:rsidP="00DF56DE">
      <w:pPr>
        <w:rPr>
          <w:rFonts w:ascii="Verdana" w:hAnsi="Verdana" w:cs="Arial"/>
          <w:sz w:val="20"/>
          <w:szCs w:val="20"/>
        </w:rPr>
      </w:pPr>
      <w:r w:rsidRPr="00053584">
        <w:rPr>
          <w:rFonts w:ascii="Verdana" w:hAnsi="Verdana" w:cs="Arial"/>
          <w:b/>
          <w:sz w:val="20"/>
          <w:szCs w:val="20"/>
          <w:u w:val="single"/>
        </w:rPr>
        <w:t xml:space="preserve">  ΟΡΓΑΝΑ  ΡΙΨΕΩΝ  -  ΥΨΗ  ΚΑΙ  ΑΠΟΣΤΑΣΕΙΣ  ΕΜΠΟΔΙΩΝ:</w:t>
      </w:r>
    </w:p>
    <w:p w:rsidR="00CF1DAB" w:rsidRPr="00053584" w:rsidRDefault="00CF1DAB" w:rsidP="00DF56DE">
      <w:pPr>
        <w:rPr>
          <w:rFonts w:ascii="Verdana" w:hAnsi="Verdana" w:cs="Arial"/>
          <w:sz w:val="20"/>
          <w:szCs w:val="20"/>
          <w:u w:val="single"/>
        </w:rPr>
      </w:pPr>
      <w:r w:rsidRPr="00053584">
        <w:rPr>
          <w:rFonts w:ascii="Verdana" w:hAnsi="Verdana" w:cs="Arial"/>
          <w:b/>
          <w:sz w:val="20"/>
          <w:szCs w:val="20"/>
        </w:rPr>
        <w:t xml:space="preserve">        </w:t>
      </w:r>
      <w:r w:rsidRPr="00053584">
        <w:rPr>
          <w:rFonts w:ascii="Verdana" w:hAnsi="Verdana" w:cs="Arial"/>
          <w:b/>
          <w:sz w:val="20"/>
          <w:szCs w:val="20"/>
          <w:u w:val="single"/>
        </w:rPr>
        <w:t>α)  Κ16 (ΑΓΟΡΙΩΝ)</w:t>
      </w:r>
      <w:r w:rsidRPr="00053584">
        <w:rPr>
          <w:rFonts w:ascii="Verdana" w:hAnsi="Verdana" w:cs="Arial"/>
          <w:bCs/>
          <w:sz w:val="20"/>
          <w:szCs w:val="20"/>
          <w:u w:val="single"/>
        </w:rPr>
        <w:t xml:space="preserve">: </w:t>
      </w:r>
      <w:r w:rsidRPr="00053584">
        <w:rPr>
          <w:rFonts w:ascii="Verdana" w:hAnsi="Verdana" w:cs="Arial"/>
          <w:sz w:val="20"/>
          <w:szCs w:val="20"/>
          <w:u w:val="single"/>
        </w:rPr>
        <w:t xml:space="preserve"> </w:t>
      </w:r>
    </w:p>
    <w:p w:rsidR="00CF1DAB" w:rsidRPr="00053584" w:rsidRDefault="00CF1DAB" w:rsidP="001B0ADC">
      <w:pPr>
        <w:ind w:firstLine="720"/>
        <w:contextualSpacing/>
        <w:jc w:val="both"/>
        <w:rPr>
          <w:rFonts w:ascii="Verdana" w:hAnsi="Verdana" w:cs="Arial"/>
          <w:sz w:val="20"/>
          <w:szCs w:val="20"/>
        </w:rPr>
      </w:pPr>
      <w:r w:rsidRPr="00053584">
        <w:rPr>
          <w:rFonts w:ascii="Verdana" w:hAnsi="Verdana" w:cs="Arial"/>
          <w:b/>
          <w:sz w:val="20"/>
          <w:szCs w:val="20"/>
        </w:rPr>
        <w:t>100μ. ΕΜΠ</w:t>
      </w:r>
      <w:r w:rsidRPr="00053584">
        <w:rPr>
          <w:rFonts w:ascii="Verdana" w:hAnsi="Verdana" w:cs="Arial"/>
          <w:sz w:val="20"/>
          <w:szCs w:val="20"/>
        </w:rPr>
        <w:t xml:space="preserve">: Αριθμός εμποδίων 10, Ύψος εμποδίων 0,84εκ. Αποστάσεις εμποδίων: το πρώτο 13μ. από  </w:t>
      </w:r>
      <w:proofErr w:type="spellStart"/>
      <w:r w:rsidRPr="00053584">
        <w:rPr>
          <w:rFonts w:ascii="Verdana" w:hAnsi="Verdana" w:cs="Arial"/>
          <w:sz w:val="20"/>
          <w:szCs w:val="20"/>
        </w:rPr>
        <w:t>από</w:t>
      </w:r>
      <w:proofErr w:type="spellEnd"/>
      <w:r w:rsidRPr="00053584">
        <w:rPr>
          <w:rFonts w:ascii="Verdana" w:hAnsi="Verdana" w:cs="Arial"/>
          <w:sz w:val="20"/>
          <w:szCs w:val="20"/>
        </w:rPr>
        <w:t xml:space="preserve"> τη γραμμή αφετηρίας, τα υπόλοιπα 9 εμπόδια ανά 8,50μ. μεταξύ τους, ενώ το τελευταίο απέχει 10,50μ. από τη γραμμή τερματισμού. </w:t>
      </w:r>
    </w:p>
    <w:p w:rsidR="00CF1DAB" w:rsidRPr="00053584" w:rsidRDefault="00CF1DAB" w:rsidP="001B0ADC">
      <w:pPr>
        <w:contextualSpacing/>
        <w:jc w:val="both"/>
        <w:rPr>
          <w:rFonts w:ascii="Verdana" w:hAnsi="Verdana" w:cs="Arial"/>
          <w:sz w:val="20"/>
          <w:szCs w:val="20"/>
        </w:rPr>
      </w:pPr>
      <w:r w:rsidRPr="00053584">
        <w:rPr>
          <w:rFonts w:ascii="Verdana" w:hAnsi="Verdana" w:cs="Arial"/>
          <w:sz w:val="20"/>
          <w:szCs w:val="20"/>
        </w:rPr>
        <w:t xml:space="preserve">            </w:t>
      </w:r>
      <w:r w:rsidRPr="00053584">
        <w:rPr>
          <w:rFonts w:ascii="Verdana" w:hAnsi="Verdana" w:cs="Arial"/>
          <w:b/>
          <w:sz w:val="20"/>
          <w:szCs w:val="20"/>
        </w:rPr>
        <w:t>ΣΦΑΙΡΟΒΟΛΙΑ</w:t>
      </w:r>
      <w:r w:rsidRPr="00053584">
        <w:rPr>
          <w:rFonts w:ascii="Verdana" w:hAnsi="Verdana" w:cs="Arial"/>
          <w:sz w:val="20"/>
          <w:szCs w:val="20"/>
        </w:rPr>
        <w:t xml:space="preserve">: Βάρος οργάνου </w:t>
      </w:r>
      <w:smartTag w:uri="urn:schemas-microsoft-com:office:smarttags" w:element="metricconverter">
        <w:smartTagPr>
          <w:attr w:name="ProductID" w:val="4 κιλά"/>
        </w:smartTagPr>
        <w:r w:rsidRPr="00053584">
          <w:rPr>
            <w:rFonts w:ascii="Verdana" w:hAnsi="Verdana" w:cs="Arial"/>
            <w:sz w:val="20"/>
            <w:szCs w:val="20"/>
          </w:rPr>
          <w:t>4 κιλά</w:t>
        </w:r>
      </w:smartTag>
      <w:r w:rsidRPr="00053584">
        <w:rPr>
          <w:rFonts w:ascii="Verdana" w:hAnsi="Verdana" w:cs="Arial"/>
          <w:sz w:val="20"/>
          <w:szCs w:val="20"/>
        </w:rPr>
        <w:t xml:space="preserve">. </w:t>
      </w:r>
    </w:p>
    <w:p w:rsidR="00CF1DAB" w:rsidRPr="00053584" w:rsidRDefault="00CF1DAB" w:rsidP="001B0ADC">
      <w:pPr>
        <w:contextualSpacing/>
        <w:jc w:val="both"/>
        <w:rPr>
          <w:rFonts w:ascii="Verdana" w:hAnsi="Verdana" w:cs="Arial"/>
          <w:sz w:val="20"/>
          <w:szCs w:val="20"/>
        </w:rPr>
      </w:pPr>
      <w:r w:rsidRPr="00053584">
        <w:rPr>
          <w:rFonts w:ascii="Verdana" w:hAnsi="Verdana" w:cs="Arial"/>
          <w:sz w:val="20"/>
          <w:szCs w:val="20"/>
        </w:rPr>
        <w:tab/>
        <w:t xml:space="preserve"> </w:t>
      </w:r>
      <w:r w:rsidRPr="00053584">
        <w:rPr>
          <w:rFonts w:ascii="Verdana" w:hAnsi="Verdana" w:cs="Arial"/>
          <w:b/>
          <w:sz w:val="20"/>
          <w:szCs w:val="20"/>
        </w:rPr>
        <w:t>ΑΚΟΝΤΙΣΜΟΣ</w:t>
      </w:r>
      <w:r w:rsidRPr="00053584">
        <w:rPr>
          <w:rFonts w:ascii="Verdana" w:hAnsi="Verdana" w:cs="Arial"/>
          <w:sz w:val="20"/>
          <w:szCs w:val="20"/>
        </w:rPr>
        <w:t xml:space="preserve">:   Βάρος οργάνου 600 </w:t>
      </w:r>
      <w:proofErr w:type="spellStart"/>
      <w:r w:rsidRPr="00053584">
        <w:rPr>
          <w:rFonts w:ascii="Verdana" w:hAnsi="Verdana" w:cs="Arial"/>
          <w:sz w:val="20"/>
          <w:szCs w:val="20"/>
        </w:rPr>
        <w:t>γρ</w:t>
      </w:r>
      <w:proofErr w:type="spellEnd"/>
    </w:p>
    <w:p w:rsidR="001B0ADC" w:rsidRPr="00053584" w:rsidRDefault="001B0ADC" w:rsidP="001B0ADC">
      <w:pPr>
        <w:contextualSpacing/>
        <w:jc w:val="both"/>
        <w:rPr>
          <w:rFonts w:ascii="Verdana" w:hAnsi="Verdana" w:cs="Arial"/>
          <w:b/>
          <w:sz w:val="20"/>
          <w:szCs w:val="20"/>
        </w:rPr>
      </w:pPr>
    </w:p>
    <w:p w:rsidR="001B0ADC" w:rsidRPr="00053584" w:rsidRDefault="00CF1DAB" w:rsidP="001B0ADC">
      <w:pPr>
        <w:ind w:firstLine="720"/>
        <w:contextualSpacing/>
        <w:rPr>
          <w:rFonts w:ascii="Verdana" w:hAnsi="Verdana" w:cs="Arial"/>
          <w:sz w:val="20"/>
          <w:szCs w:val="20"/>
        </w:rPr>
      </w:pPr>
      <w:r w:rsidRPr="00053584">
        <w:rPr>
          <w:rFonts w:ascii="Verdana" w:hAnsi="Verdana" w:cs="Arial"/>
          <w:b/>
          <w:sz w:val="20"/>
          <w:szCs w:val="20"/>
          <w:u w:val="single"/>
        </w:rPr>
        <w:lastRenderedPageBreak/>
        <w:t>β)  Κ16 (ΚΟΡΙΤΣΙΩΝ</w:t>
      </w:r>
      <w:r w:rsidRPr="00053584">
        <w:rPr>
          <w:rFonts w:ascii="Verdana" w:hAnsi="Verdana" w:cs="Arial"/>
          <w:b/>
          <w:bCs/>
          <w:sz w:val="20"/>
          <w:szCs w:val="20"/>
          <w:u w:val="single"/>
        </w:rPr>
        <w:t>)</w:t>
      </w:r>
      <w:r w:rsidRPr="00053584">
        <w:rPr>
          <w:rFonts w:ascii="Verdana" w:hAnsi="Verdana" w:cs="Arial"/>
          <w:sz w:val="20"/>
          <w:szCs w:val="20"/>
        </w:rPr>
        <w:t xml:space="preserve">: </w:t>
      </w:r>
    </w:p>
    <w:p w:rsidR="00CF1DAB" w:rsidRPr="00053584" w:rsidRDefault="00CF1DAB" w:rsidP="001B0ADC">
      <w:pPr>
        <w:ind w:firstLine="720"/>
        <w:rPr>
          <w:rFonts w:ascii="Verdana" w:hAnsi="Verdana" w:cs="Arial"/>
          <w:sz w:val="20"/>
          <w:szCs w:val="20"/>
        </w:rPr>
      </w:pPr>
      <w:r w:rsidRPr="00053584">
        <w:rPr>
          <w:rFonts w:ascii="Verdana" w:hAnsi="Verdana" w:cs="Arial"/>
          <w:sz w:val="20"/>
          <w:szCs w:val="20"/>
        </w:rPr>
        <w:t xml:space="preserve"> </w:t>
      </w:r>
      <w:r w:rsidRPr="00053584">
        <w:rPr>
          <w:rFonts w:ascii="Verdana" w:hAnsi="Verdana" w:cs="Arial"/>
          <w:b/>
          <w:sz w:val="20"/>
          <w:szCs w:val="20"/>
        </w:rPr>
        <w:t>80μ. ΕΜΠ</w:t>
      </w:r>
      <w:r w:rsidRPr="00053584">
        <w:rPr>
          <w:rFonts w:ascii="Verdana" w:hAnsi="Verdana" w:cs="Arial"/>
          <w:sz w:val="20"/>
          <w:szCs w:val="20"/>
        </w:rPr>
        <w:t xml:space="preserve">: Αριθμός  εμποδίων  8, Ύψος εμποδίων 76εκ.  Αποστάσεις  εμποδίων: το  πρώτο  13μ.  από  την  γραμμή  αφετηρίας, τα  υπόλοιπα  7  εμπόδια ανά  8μ.  μεταξύ  τους, ενώ  το  τελευταίο  απέχει  11μ.  από  τη  γραμμή  τερματισμού. </w:t>
      </w:r>
    </w:p>
    <w:p w:rsidR="00CF1DAB" w:rsidRPr="00053584" w:rsidRDefault="00CF1DAB" w:rsidP="00DF56DE">
      <w:pPr>
        <w:ind w:firstLine="720"/>
        <w:jc w:val="both"/>
        <w:rPr>
          <w:rFonts w:ascii="Verdana" w:hAnsi="Verdana" w:cs="Arial"/>
          <w:b/>
          <w:sz w:val="20"/>
          <w:szCs w:val="20"/>
        </w:rPr>
      </w:pPr>
      <w:r w:rsidRPr="00053584">
        <w:rPr>
          <w:rFonts w:ascii="Verdana" w:hAnsi="Verdana" w:cs="Arial"/>
          <w:b/>
          <w:sz w:val="20"/>
          <w:szCs w:val="20"/>
        </w:rPr>
        <w:t>ΣΦΑΙΡΟΒΟΛΙΑ</w:t>
      </w:r>
      <w:r w:rsidRPr="00053584">
        <w:rPr>
          <w:rFonts w:ascii="Verdana" w:hAnsi="Verdana" w:cs="Arial"/>
          <w:sz w:val="20"/>
          <w:szCs w:val="20"/>
        </w:rPr>
        <w:t xml:space="preserve">: Βάρος  οργάνου </w:t>
      </w:r>
      <w:smartTag w:uri="urn:schemas-microsoft-com:office:smarttags" w:element="metricconverter">
        <w:smartTagPr>
          <w:attr w:name="ProductID" w:val="3 κιλά"/>
        </w:smartTagPr>
        <w:r w:rsidRPr="00053584">
          <w:rPr>
            <w:rFonts w:ascii="Verdana" w:hAnsi="Verdana" w:cs="Arial"/>
            <w:sz w:val="20"/>
            <w:szCs w:val="20"/>
          </w:rPr>
          <w:t>3 κιλά</w:t>
        </w:r>
      </w:smartTag>
      <w:r w:rsidRPr="00053584">
        <w:rPr>
          <w:rFonts w:ascii="Verdana" w:hAnsi="Verdana" w:cs="Arial"/>
          <w:sz w:val="20"/>
          <w:szCs w:val="20"/>
        </w:rPr>
        <w:t xml:space="preserve">. </w:t>
      </w:r>
    </w:p>
    <w:p w:rsidR="00CF1DAB" w:rsidRPr="00053584" w:rsidRDefault="00CF1DAB" w:rsidP="00DF56DE">
      <w:pPr>
        <w:jc w:val="both"/>
        <w:rPr>
          <w:rFonts w:ascii="Verdana" w:hAnsi="Verdana" w:cs="Arial"/>
          <w:sz w:val="20"/>
          <w:szCs w:val="20"/>
        </w:rPr>
      </w:pPr>
      <w:r w:rsidRPr="00053584">
        <w:rPr>
          <w:rFonts w:ascii="Verdana" w:hAnsi="Verdana" w:cs="Arial"/>
          <w:sz w:val="20"/>
          <w:szCs w:val="20"/>
        </w:rPr>
        <w:tab/>
      </w:r>
      <w:r w:rsidRPr="00053584">
        <w:rPr>
          <w:rFonts w:ascii="Verdana" w:hAnsi="Verdana" w:cs="Arial"/>
          <w:b/>
          <w:sz w:val="20"/>
          <w:szCs w:val="20"/>
        </w:rPr>
        <w:t>ΑΚΟΝΤΙΣΜΟΣ</w:t>
      </w:r>
      <w:r w:rsidRPr="00053584">
        <w:rPr>
          <w:rFonts w:ascii="Verdana" w:hAnsi="Verdana" w:cs="Arial"/>
          <w:sz w:val="20"/>
          <w:szCs w:val="20"/>
        </w:rPr>
        <w:t xml:space="preserve">:   Βάρος οργάνου  500 </w:t>
      </w:r>
      <w:proofErr w:type="spellStart"/>
      <w:r w:rsidRPr="00053584">
        <w:rPr>
          <w:rFonts w:ascii="Verdana" w:hAnsi="Verdana" w:cs="Arial"/>
          <w:sz w:val="20"/>
          <w:szCs w:val="20"/>
        </w:rPr>
        <w:t>γρ</w:t>
      </w:r>
      <w:proofErr w:type="spellEnd"/>
    </w:p>
    <w:p w:rsidR="00CF1DAB" w:rsidRPr="00053584" w:rsidRDefault="00CF1DAB" w:rsidP="00DF56DE">
      <w:pPr>
        <w:ind w:right="-902"/>
        <w:jc w:val="both"/>
        <w:rPr>
          <w:rFonts w:ascii="Verdana" w:hAnsi="Verdana"/>
          <w:b/>
          <w:sz w:val="20"/>
          <w:szCs w:val="20"/>
          <w:u w:val="single"/>
        </w:rPr>
      </w:pPr>
      <w:r w:rsidRPr="00053584">
        <w:rPr>
          <w:rFonts w:ascii="Verdana" w:hAnsi="Verdana"/>
          <w:b/>
          <w:sz w:val="20"/>
          <w:szCs w:val="20"/>
          <w:u w:val="single"/>
        </w:rPr>
        <w:t xml:space="preserve"> ΒΑΘΜΟΛΟΓΙΑ ΑΘΛΗΤΩΝ ΚΑΙ ΣΩΜΑΤΕΙΩΝ:  </w:t>
      </w:r>
    </w:p>
    <w:p w:rsidR="00CF1DAB" w:rsidRPr="00053584" w:rsidRDefault="00CF1DAB" w:rsidP="00DF56DE">
      <w:pPr>
        <w:ind w:right="-52"/>
        <w:jc w:val="both"/>
        <w:rPr>
          <w:rFonts w:ascii="Verdana" w:hAnsi="Verdana"/>
          <w:sz w:val="20"/>
          <w:szCs w:val="20"/>
        </w:rPr>
      </w:pPr>
      <w:r w:rsidRPr="00053584">
        <w:rPr>
          <w:rFonts w:ascii="Verdana" w:hAnsi="Verdana"/>
          <w:sz w:val="20"/>
          <w:szCs w:val="20"/>
        </w:rPr>
        <w:tab/>
        <w:t xml:space="preserve">Για κάθε μία από τις δύο κατηγορίες των αγώνων (Αγοριών  - Κοριτσιών), θα ισχύει χωριστή βαθμολογία  για τους αθλητές – αθλήτριες και τα σωματεία. </w:t>
      </w:r>
    </w:p>
    <w:p w:rsidR="00CF1DAB" w:rsidRPr="00053584" w:rsidRDefault="00CF1DAB" w:rsidP="00DF56DE">
      <w:pPr>
        <w:ind w:right="-52"/>
        <w:jc w:val="both"/>
        <w:rPr>
          <w:rFonts w:ascii="Verdana" w:hAnsi="Verdana"/>
          <w:b/>
          <w:sz w:val="20"/>
          <w:szCs w:val="20"/>
        </w:rPr>
      </w:pPr>
      <w:r w:rsidRPr="00053584">
        <w:rPr>
          <w:rFonts w:ascii="Verdana" w:hAnsi="Verdana"/>
          <w:sz w:val="20"/>
          <w:szCs w:val="20"/>
        </w:rPr>
        <w:tab/>
      </w:r>
      <w:r w:rsidRPr="00053584">
        <w:rPr>
          <w:rFonts w:ascii="Verdana" w:hAnsi="Verdana"/>
          <w:b/>
          <w:sz w:val="20"/>
          <w:szCs w:val="20"/>
        </w:rPr>
        <w:t xml:space="preserve">Θα βαθμολογούνται με τη </w:t>
      </w:r>
      <w:r w:rsidRPr="00053584">
        <w:rPr>
          <w:rFonts w:ascii="Verdana" w:hAnsi="Verdana"/>
          <w:b/>
          <w:sz w:val="20"/>
          <w:szCs w:val="20"/>
          <w:u w:val="single"/>
        </w:rPr>
        <w:t>σταθερή</w:t>
      </w:r>
      <w:r w:rsidRPr="00053584">
        <w:rPr>
          <w:rFonts w:ascii="Verdana" w:hAnsi="Verdana"/>
          <w:b/>
          <w:sz w:val="20"/>
          <w:szCs w:val="20"/>
        </w:rPr>
        <w:t xml:space="preserve"> βαθμολογία οι αθλητές – αθλήτριες, που θα πετύχουν τα αντίστοιχα όρια βαθμολόγησης </w:t>
      </w:r>
      <w:r w:rsidRPr="00053584">
        <w:rPr>
          <w:rFonts w:ascii="Verdana" w:hAnsi="Verdana"/>
          <w:sz w:val="20"/>
          <w:szCs w:val="20"/>
        </w:rPr>
        <w:t>(παράγραφος 9)</w:t>
      </w:r>
      <w:r w:rsidRPr="00053584">
        <w:rPr>
          <w:rFonts w:ascii="Verdana" w:hAnsi="Verdana"/>
          <w:b/>
          <w:sz w:val="20"/>
          <w:szCs w:val="20"/>
        </w:rPr>
        <w:t xml:space="preserve"> και θα καταταγούν στις 12 πρώτες θέσεις της κατάταξης κάθε αγωνίσματος σε κάθε όμιλο.</w:t>
      </w:r>
    </w:p>
    <w:p w:rsidR="00CF1DAB" w:rsidRPr="00053584" w:rsidRDefault="00CF1DAB" w:rsidP="00DF56DE">
      <w:pPr>
        <w:ind w:right="-52"/>
        <w:jc w:val="both"/>
        <w:rPr>
          <w:rFonts w:ascii="Verdana" w:hAnsi="Verdana"/>
          <w:sz w:val="20"/>
          <w:szCs w:val="20"/>
        </w:rPr>
      </w:pPr>
      <w:r w:rsidRPr="00053584">
        <w:rPr>
          <w:rFonts w:ascii="Verdana" w:hAnsi="Verdana"/>
          <w:sz w:val="20"/>
          <w:szCs w:val="20"/>
        </w:rPr>
        <w:t xml:space="preserve">     13  – 11 – 10 – 9 – 8 – 7 – 6 – 5 – 4 – 3 – 2 - 1</w:t>
      </w:r>
    </w:p>
    <w:p w:rsidR="00CF1DAB" w:rsidRPr="00053584" w:rsidRDefault="00CF1DAB" w:rsidP="00DF56DE">
      <w:pPr>
        <w:ind w:right="-193"/>
        <w:jc w:val="both"/>
        <w:rPr>
          <w:rFonts w:ascii="Verdana" w:hAnsi="Verdana"/>
          <w:sz w:val="20"/>
          <w:szCs w:val="20"/>
        </w:rPr>
      </w:pPr>
      <w:r w:rsidRPr="00053584">
        <w:rPr>
          <w:rFonts w:ascii="Verdana" w:hAnsi="Verdana"/>
          <w:sz w:val="20"/>
          <w:szCs w:val="20"/>
        </w:rPr>
        <w:tab/>
        <w:t>Επιπλέον κάθε αθλητής – αθλήτρια που πετυχαίνει το όριο βαθμολόγησης και κατατάσσεται μετά τη 12</w:t>
      </w:r>
      <w:r w:rsidRPr="00053584">
        <w:rPr>
          <w:rFonts w:ascii="Verdana" w:hAnsi="Verdana"/>
          <w:sz w:val="20"/>
          <w:szCs w:val="20"/>
          <w:vertAlign w:val="superscript"/>
        </w:rPr>
        <w:t>η</w:t>
      </w:r>
      <w:r w:rsidRPr="00053584">
        <w:rPr>
          <w:rFonts w:ascii="Verdana" w:hAnsi="Verdana"/>
          <w:sz w:val="20"/>
          <w:szCs w:val="20"/>
        </w:rPr>
        <w:t xml:space="preserve"> θέση θα παίρνει 1 βαθμό. </w:t>
      </w:r>
    </w:p>
    <w:p w:rsidR="00CF1DAB" w:rsidRPr="00053584" w:rsidRDefault="00CF1DAB" w:rsidP="00DF56DE">
      <w:pPr>
        <w:ind w:right="-902"/>
        <w:jc w:val="both"/>
        <w:rPr>
          <w:rFonts w:ascii="Verdana" w:hAnsi="Verdana"/>
          <w:b/>
          <w:sz w:val="20"/>
          <w:szCs w:val="20"/>
          <w:u w:val="single"/>
        </w:rPr>
      </w:pPr>
      <w:r w:rsidRPr="00053584">
        <w:rPr>
          <w:rFonts w:ascii="Verdana" w:hAnsi="Verdana"/>
          <w:b/>
          <w:sz w:val="20"/>
          <w:szCs w:val="20"/>
          <w:u w:val="single"/>
        </w:rPr>
        <w:t xml:space="preserve"> ΟΡΙΑ  ΒΑΘΜΟΛΟΓΗΣΗΣ: </w:t>
      </w:r>
    </w:p>
    <w:p w:rsidR="00CF1DAB" w:rsidRPr="00053584" w:rsidRDefault="00CF1DAB" w:rsidP="00DF56DE">
      <w:pPr>
        <w:ind w:right="-902"/>
        <w:jc w:val="both"/>
        <w:rPr>
          <w:rFonts w:ascii="Verdana" w:hAnsi="Verdana"/>
          <w:b/>
          <w:sz w:val="20"/>
          <w:szCs w:val="20"/>
        </w:rPr>
      </w:pPr>
      <w:proofErr w:type="spellStart"/>
      <w:r w:rsidRPr="00053584">
        <w:rPr>
          <w:rFonts w:ascii="Verdana" w:hAnsi="Verdana"/>
          <w:sz w:val="20"/>
          <w:szCs w:val="20"/>
        </w:rPr>
        <w:t>Έξαθλο</w:t>
      </w:r>
      <w:proofErr w:type="spellEnd"/>
      <w:r w:rsidRPr="00053584">
        <w:rPr>
          <w:rFonts w:ascii="Verdana" w:hAnsi="Verdana"/>
          <w:sz w:val="20"/>
          <w:szCs w:val="20"/>
        </w:rPr>
        <w:t xml:space="preserve">   Αγοριών:</w:t>
      </w:r>
      <w:r w:rsidRPr="00053584">
        <w:rPr>
          <w:rFonts w:ascii="Verdana" w:hAnsi="Verdana"/>
          <w:b/>
          <w:sz w:val="20"/>
          <w:szCs w:val="20"/>
        </w:rPr>
        <w:t xml:space="preserve"> 2.900 </w:t>
      </w:r>
      <w:r w:rsidRPr="00053584">
        <w:rPr>
          <w:rFonts w:ascii="Verdana" w:hAnsi="Verdana"/>
          <w:sz w:val="20"/>
          <w:szCs w:val="20"/>
        </w:rPr>
        <w:t>Β</w:t>
      </w:r>
      <w:r w:rsidRPr="00053584">
        <w:rPr>
          <w:rFonts w:ascii="Verdana" w:hAnsi="Verdana"/>
          <w:b/>
          <w:sz w:val="20"/>
          <w:szCs w:val="20"/>
        </w:rPr>
        <w:t xml:space="preserve">  -  </w:t>
      </w:r>
      <w:proofErr w:type="spellStart"/>
      <w:r w:rsidRPr="00053584">
        <w:rPr>
          <w:rFonts w:ascii="Verdana" w:hAnsi="Verdana"/>
          <w:sz w:val="20"/>
          <w:szCs w:val="20"/>
        </w:rPr>
        <w:t>Έξαθλο</w:t>
      </w:r>
      <w:proofErr w:type="spellEnd"/>
      <w:r w:rsidRPr="00053584">
        <w:rPr>
          <w:rFonts w:ascii="Verdana" w:hAnsi="Verdana"/>
          <w:b/>
          <w:sz w:val="20"/>
          <w:szCs w:val="20"/>
        </w:rPr>
        <w:t xml:space="preserve">  </w:t>
      </w:r>
      <w:r w:rsidRPr="00053584">
        <w:rPr>
          <w:rFonts w:ascii="Verdana" w:hAnsi="Verdana"/>
          <w:sz w:val="20"/>
          <w:szCs w:val="20"/>
        </w:rPr>
        <w:t>Κοριτσιών :</w:t>
      </w:r>
      <w:r w:rsidRPr="00053584">
        <w:rPr>
          <w:rFonts w:ascii="Verdana" w:hAnsi="Verdana"/>
          <w:b/>
          <w:sz w:val="20"/>
          <w:szCs w:val="20"/>
        </w:rPr>
        <w:t xml:space="preserve"> 3.000 </w:t>
      </w:r>
      <w:r w:rsidRPr="00053584">
        <w:rPr>
          <w:rFonts w:ascii="Verdana" w:hAnsi="Verdana"/>
          <w:sz w:val="20"/>
          <w:szCs w:val="20"/>
        </w:rPr>
        <w:t>Β.</w:t>
      </w:r>
      <w:r w:rsidRPr="00053584">
        <w:rPr>
          <w:rFonts w:ascii="Verdana" w:hAnsi="Verdana"/>
          <w:b/>
          <w:sz w:val="20"/>
          <w:szCs w:val="20"/>
        </w:rPr>
        <w:t xml:space="preserve"> </w:t>
      </w:r>
    </w:p>
    <w:p w:rsidR="00CF1DAB" w:rsidRPr="00053584" w:rsidRDefault="00CF1DAB" w:rsidP="00DF56DE">
      <w:pPr>
        <w:ind w:right="-902" w:firstLine="720"/>
        <w:jc w:val="both"/>
        <w:rPr>
          <w:rFonts w:ascii="Verdana" w:hAnsi="Verdana"/>
          <w:b/>
          <w:sz w:val="20"/>
          <w:szCs w:val="20"/>
          <w:u w:val="single"/>
        </w:rPr>
      </w:pPr>
      <w:proofErr w:type="spellStart"/>
      <w:r w:rsidRPr="00053584">
        <w:rPr>
          <w:rFonts w:ascii="Verdana" w:hAnsi="Verdana"/>
          <w:b/>
          <w:sz w:val="20"/>
          <w:szCs w:val="20"/>
          <w:u w:val="single"/>
        </w:rPr>
        <w:t>Προσοχη</w:t>
      </w:r>
      <w:proofErr w:type="spellEnd"/>
      <w:r w:rsidRPr="00053584">
        <w:rPr>
          <w:rFonts w:ascii="Verdana" w:hAnsi="Verdana"/>
          <w:b/>
          <w:sz w:val="20"/>
          <w:szCs w:val="20"/>
          <w:u w:val="single"/>
        </w:rPr>
        <w:t xml:space="preserve"> </w:t>
      </w:r>
    </w:p>
    <w:p w:rsidR="00CF1DAB" w:rsidRPr="00053584" w:rsidRDefault="00CF1DAB" w:rsidP="00DF56DE">
      <w:pPr>
        <w:ind w:right="-902" w:firstLine="720"/>
        <w:jc w:val="both"/>
        <w:rPr>
          <w:rFonts w:ascii="Verdana" w:hAnsi="Verdana"/>
          <w:b/>
          <w:sz w:val="20"/>
          <w:szCs w:val="20"/>
          <w:u w:val="single"/>
        </w:rPr>
      </w:pPr>
      <w:r w:rsidRPr="00053584">
        <w:rPr>
          <w:rFonts w:ascii="Verdana" w:hAnsi="Verdana"/>
          <w:b/>
          <w:sz w:val="20"/>
          <w:szCs w:val="20"/>
          <w:u w:val="single"/>
        </w:rPr>
        <w:t xml:space="preserve">Οι διασυλλογικοί αγώνες των συνθέτων αγωνισμάτων Κ16, δεν  αποτελούν προϋπόθεση πρόκρισης - συμμετοχής στο αντίστοιχο πανελλήνιο πρωτάθλημα. </w:t>
      </w:r>
    </w:p>
    <w:p w:rsidR="00CF1DAB" w:rsidRPr="00053584" w:rsidRDefault="00CF1DAB" w:rsidP="00DF56DE">
      <w:pPr>
        <w:rPr>
          <w:rFonts w:ascii="Verdana" w:hAnsi="Verdana"/>
          <w:bCs/>
          <w:sz w:val="20"/>
          <w:szCs w:val="20"/>
        </w:rPr>
      </w:pPr>
      <w:r w:rsidRPr="00053584">
        <w:rPr>
          <w:rFonts w:ascii="Verdana" w:hAnsi="Verdana"/>
          <w:b/>
          <w:iCs/>
          <w:sz w:val="20"/>
          <w:szCs w:val="20"/>
        </w:rPr>
        <w:t>1</w:t>
      </w:r>
      <w:r w:rsidR="00340792" w:rsidRPr="00053584">
        <w:rPr>
          <w:rFonts w:ascii="Verdana" w:hAnsi="Verdana"/>
          <w:b/>
          <w:iCs/>
          <w:sz w:val="20"/>
          <w:szCs w:val="20"/>
        </w:rPr>
        <w:t>6</w:t>
      </w:r>
      <w:r w:rsidRPr="00053584">
        <w:rPr>
          <w:rFonts w:ascii="Verdana" w:hAnsi="Verdana"/>
          <w:b/>
          <w:iCs/>
          <w:sz w:val="20"/>
          <w:szCs w:val="20"/>
        </w:rPr>
        <w:t xml:space="preserve">.  </w:t>
      </w:r>
      <w:r w:rsidRPr="00053584">
        <w:rPr>
          <w:rFonts w:ascii="Verdana" w:hAnsi="Verdana"/>
          <w:b/>
          <w:iCs/>
          <w:sz w:val="20"/>
          <w:szCs w:val="20"/>
          <w:u w:val="single"/>
        </w:rPr>
        <w:t>ΓΕΝΙΚΑ:</w:t>
      </w:r>
      <w:r w:rsidRPr="00053584">
        <w:rPr>
          <w:rFonts w:ascii="Verdana" w:hAnsi="Verdana"/>
          <w:b/>
          <w:iCs/>
          <w:sz w:val="20"/>
          <w:szCs w:val="20"/>
        </w:rPr>
        <w:t xml:space="preserve"> </w:t>
      </w:r>
      <w:r w:rsidRPr="00053584">
        <w:rPr>
          <w:rFonts w:ascii="Verdana" w:hAnsi="Verdana"/>
          <w:bCs/>
          <w:sz w:val="20"/>
          <w:szCs w:val="20"/>
        </w:rPr>
        <w:t xml:space="preserve"> </w:t>
      </w:r>
    </w:p>
    <w:p w:rsidR="00CF1DAB" w:rsidRPr="00053584" w:rsidRDefault="00CF1DAB" w:rsidP="00DF56DE">
      <w:pPr>
        <w:rPr>
          <w:rFonts w:ascii="Verdana" w:hAnsi="Verdana"/>
          <w:sz w:val="20"/>
          <w:szCs w:val="20"/>
        </w:rPr>
      </w:pPr>
      <w:r w:rsidRPr="00053584">
        <w:rPr>
          <w:rFonts w:ascii="Verdana" w:hAnsi="Verdana"/>
          <w:sz w:val="20"/>
          <w:szCs w:val="20"/>
        </w:rPr>
        <w:t xml:space="preserve"> Δεν επιτρέπεται να δηλώνονται και να αγωνίζονται σε κανένα αγώνα επίσημοι προπονητές στίβου (με άδεια εξασκήσεως επαγγέλματος).   </w:t>
      </w:r>
    </w:p>
    <w:p w:rsidR="00CF1DAB" w:rsidRPr="00053584" w:rsidRDefault="00CF1DAB" w:rsidP="00DF56DE">
      <w:pPr>
        <w:ind w:left="709"/>
        <w:jc w:val="both"/>
        <w:rPr>
          <w:rFonts w:ascii="Verdana" w:hAnsi="Verdana"/>
          <w:sz w:val="20"/>
          <w:szCs w:val="20"/>
        </w:rPr>
      </w:pPr>
      <w:r w:rsidRPr="00053584">
        <w:rPr>
          <w:b/>
          <w:bCs/>
          <w:sz w:val="20"/>
          <w:szCs w:val="20"/>
        </w:rPr>
        <w:t>■</w:t>
      </w:r>
      <w:r w:rsidRPr="00053584">
        <w:rPr>
          <w:rFonts w:ascii="Verdana" w:hAnsi="Verdana"/>
          <w:sz w:val="20"/>
          <w:szCs w:val="20"/>
        </w:rPr>
        <w:t xml:space="preserve">  Οι δρόμοι θα διεξαχθούν σε τελικές  σειρές με ηλεκτρονική χρονομέτρηση</w:t>
      </w:r>
    </w:p>
    <w:p w:rsidR="00CF1DAB" w:rsidRPr="00053584" w:rsidRDefault="00CF1DAB" w:rsidP="00DF56DE">
      <w:pPr>
        <w:jc w:val="both"/>
        <w:rPr>
          <w:rFonts w:ascii="Verdana" w:hAnsi="Verdana"/>
          <w:sz w:val="20"/>
          <w:szCs w:val="20"/>
        </w:rPr>
      </w:pPr>
      <w:r w:rsidRPr="00053584">
        <w:rPr>
          <w:rFonts w:ascii="Verdana" w:hAnsi="Verdana"/>
          <w:b/>
          <w:bCs/>
          <w:sz w:val="20"/>
          <w:szCs w:val="20"/>
        </w:rPr>
        <w:t xml:space="preserve">            </w:t>
      </w:r>
      <w:r w:rsidRPr="00053584">
        <w:rPr>
          <w:b/>
          <w:bCs/>
          <w:sz w:val="20"/>
          <w:szCs w:val="20"/>
        </w:rPr>
        <w:t>■</w:t>
      </w:r>
      <w:r w:rsidRPr="00053584">
        <w:rPr>
          <w:rFonts w:ascii="Verdana" w:hAnsi="Verdana"/>
          <w:b/>
          <w:bCs/>
          <w:iCs/>
          <w:sz w:val="20"/>
          <w:szCs w:val="20"/>
        </w:rPr>
        <w:t xml:space="preserve">  Δεν</w:t>
      </w:r>
      <w:r w:rsidRPr="00053584">
        <w:rPr>
          <w:rFonts w:ascii="Verdana" w:hAnsi="Verdana"/>
          <w:sz w:val="20"/>
          <w:szCs w:val="20"/>
        </w:rPr>
        <w:t xml:space="preserve"> επιτρέπεται η συμμετοχή </w:t>
      </w:r>
      <w:r w:rsidRPr="00053584">
        <w:rPr>
          <w:rFonts w:ascii="Verdana" w:hAnsi="Verdana"/>
          <w:b/>
          <w:bCs/>
          <w:iCs/>
          <w:sz w:val="20"/>
          <w:szCs w:val="20"/>
        </w:rPr>
        <w:t>ΕΚΤΟΣ ΣΥΝΑΓΩΝΙΣΜΟΥ</w:t>
      </w:r>
    </w:p>
    <w:p w:rsidR="00CF1DAB" w:rsidRPr="00053584" w:rsidRDefault="00CF1DAB" w:rsidP="00DF56DE">
      <w:pPr>
        <w:jc w:val="both"/>
        <w:rPr>
          <w:rFonts w:ascii="Verdana" w:hAnsi="Verdana"/>
          <w:sz w:val="20"/>
          <w:szCs w:val="20"/>
        </w:rPr>
      </w:pPr>
      <w:r w:rsidRPr="00053584">
        <w:rPr>
          <w:rFonts w:ascii="Verdana" w:hAnsi="Verdana"/>
          <w:b/>
          <w:bCs/>
          <w:sz w:val="20"/>
          <w:szCs w:val="20"/>
        </w:rPr>
        <w:t xml:space="preserve">            </w:t>
      </w:r>
      <w:r w:rsidRPr="00053584">
        <w:rPr>
          <w:b/>
          <w:bCs/>
          <w:sz w:val="20"/>
          <w:szCs w:val="20"/>
        </w:rPr>
        <w:t>■</w:t>
      </w:r>
      <w:r w:rsidRPr="00053584">
        <w:rPr>
          <w:rFonts w:ascii="Verdana" w:hAnsi="Verdana"/>
          <w:sz w:val="20"/>
          <w:szCs w:val="20"/>
        </w:rPr>
        <w:t xml:space="preserve">  Ότι δεν προβλέπεται από την προκήρυξη θα λύνεται από τον αλυτάρχη    </w:t>
      </w:r>
    </w:p>
    <w:p w:rsidR="00CF1DAB" w:rsidRPr="00053584" w:rsidRDefault="00CF1DAB" w:rsidP="00340792">
      <w:pPr>
        <w:jc w:val="both"/>
        <w:rPr>
          <w:rFonts w:ascii="Verdana" w:hAnsi="Verdana"/>
          <w:sz w:val="20"/>
          <w:szCs w:val="20"/>
        </w:rPr>
      </w:pPr>
      <w:r w:rsidRPr="00053584">
        <w:rPr>
          <w:rFonts w:ascii="Verdana" w:hAnsi="Verdana"/>
          <w:sz w:val="20"/>
          <w:szCs w:val="20"/>
        </w:rPr>
        <w:t xml:space="preserve">             και τον Τεχνικό Υπεύθυνο των Αγώνων.</w:t>
      </w:r>
    </w:p>
    <w:p w:rsidR="00CF1DAB" w:rsidRPr="00053584" w:rsidRDefault="00CF1DAB" w:rsidP="00DF56DE">
      <w:pPr>
        <w:ind w:left="709"/>
        <w:jc w:val="both"/>
        <w:rPr>
          <w:rFonts w:ascii="Verdana" w:hAnsi="Verdana"/>
          <w:sz w:val="20"/>
          <w:szCs w:val="20"/>
        </w:rPr>
      </w:pPr>
      <w:r w:rsidRPr="00053584">
        <w:rPr>
          <w:b/>
          <w:bCs/>
          <w:sz w:val="20"/>
          <w:szCs w:val="20"/>
        </w:rPr>
        <w:t>■</w:t>
      </w:r>
      <w:r w:rsidRPr="00053584">
        <w:rPr>
          <w:rFonts w:ascii="Verdana" w:hAnsi="Verdana"/>
          <w:sz w:val="20"/>
          <w:szCs w:val="20"/>
        </w:rPr>
        <w:t xml:space="preserve">  Τεχνικός Υπεύθυνος των αγώνων ορίζεται ο τεχνικός σύμβουλος </w:t>
      </w:r>
      <w:r w:rsidR="00340792" w:rsidRPr="00053584">
        <w:rPr>
          <w:rFonts w:ascii="Verdana" w:hAnsi="Verdana"/>
          <w:sz w:val="20"/>
          <w:szCs w:val="20"/>
        </w:rPr>
        <w:t>κ. Καϊσίδης Ματθαίος</w:t>
      </w:r>
    </w:p>
    <w:p w:rsidR="00CF1DAB" w:rsidRPr="00053584" w:rsidRDefault="00CF1DAB" w:rsidP="00A50DBF">
      <w:pPr>
        <w:ind w:right="-516"/>
        <w:contextualSpacing/>
        <w:rPr>
          <w:rFonts w:ascii="Verdana" w:hAnsi="Verdana"/>
          <w:b/>
          <w:bCs/>
          <w:iCs/>
          <w:sz w:val="20"/>
          <w:szCs w:val="20"/>
        </w:rPr>
      </w:pPr>
      <w:r w:rsidRPr="00053584">
        <w:rPr>
          <w:rFonts w:ascii="Verdana" w:hAnsi="Verdana"/>
          <w:b/>
          <w:bCs/>
          <w:iCs/>
          <w:sz w:val="20"/>
          <w:szCs w:val="20"/>
          <w:u w:val="single"/>
        </w:rPr>
        <w:t xml:space="preserve">ΣΥΝΗΜΜΕΝΑ </w:t>
      </w:r>
      <w:r w:rsidRPr="00053584">
        <w:rPr>
          <w:rFonts w:ascii="Verdana" w:hAnsi="Verdana"/>
          <w:b/>
          <w:bCs/>
          <w:iCs/>
          <w:sz w:val="20"/>
          <w:szCs w:val="20"/>
        </w:rPr>
        <w:t xml:space="preserve">: </w:t>
      </w:r>
      <w:r w:rsidRPr="00053584">
        <w:rPr>
          <w:rFonts w:ascii="Verdana" w:hAnsi="Verdana"/>
          <w:b/>
          <w:bCs/>
          <w:iCs/>
          <w:sz w:val="20"/>
          <w:szCs w:val="20"/>
        </w:rPr>
        <w:tab/>
        <w:t>1. ΩΡΟΛΟΓΙΟ ΠΡΟΓΡΑΜΜΑ</w:t>
      </w:r>
    </w:p>
    <w:p w:rsidR="00CF1DAB" w:rsidRPr="00053584" w:rsidRDefault="00CF1DAB" w:rsidP="00A50DBF">
      <w:pPr>
        <w:ind w:right="-516"/>
        <w:contextualSpacing/>
        <w:rPr>
          <w:rFonts w:ascii="Verdana" w:hAnsi="Verdana"/>
          <w:b/>
          <w:bCs/>
          <w:iCs/>
          <w:sz w:val="20"/>
          <w:szCs w:val="20"/>
        </w:rPr>
      </w:pPr>
      <w:r w:rsidRPr="00053584">
        <w:rPr>
          <w:rFonts w:ascii="Verdana" w:hAnsi="Verdana"/>
          <w:b/>
          <w:bCs/>
          <w:iCs/>
          <w:sz w:val="20"/>
          <w:szCs w:val="20"/>
        </w:rPr>
        <w:t xml:space="preserve">                         </w:t>
      </w:r>
      <w:r w:rsidR="00340792" w:rsidRPr="00053584">
        <w:rPr>
          <w:rFonts w:ascii="Verdana" w:hAnsi="Verdana"/>
          <w:b/>
          <w:bCs/>
          <w:iCs/>
          <w:sz w:val="20"/>
          <w:szCs w:val="20"/>
        </w:rPr>
        <w:t xml:space="preserve">    </w:t>
      </w:r>
      <w:r w:rsidRPr="00053584">
        <w:rPr>
          <w:rFonts w:ascii="Verdana" w:hAnsi="Verdana"/>
          <w:b/>
          <w:bCs/>
          <w:iCs/>
          <w:sz w:val="20"/>
          <w:szCs w:val="20"/>
        </w:rPr>
        <w:t xml:space="preserve">  2.ΠΙΝΑΚΕΣ ΜΕ ΔΙΚΑΙΩΜΑ ΣΥΜΜΕΤΟΧΗΣ</w:t>
      </w:r>
    </w:p>
    <w:p w:rsidR="00CF1DAB" w:rsidRDefault="00CF1DAB" w:rsidP="00A50DBF">
      <w:pPr>
        <w:ind w:right="-516"/>
        <w:contextualSpacing/>
        <w:rPr>
          <w:rFonts w:ascii="Verdana" w:hAnsi="Verdana"/>
          <w:b/>
          <w:bCs/>
          <w:iCs/>
          <w:sz w:val="20"/>
          <w:szCs w:val="20"/>
        </w:rPr>
      </w:pPr>
      <w:r w:rsidRPr="00053584">
        <w:rPr>
          <w:rFonts w:ascii="Verdana" w:hAnsi="Verdana"/>
          <w:b/>
          <w:bCs/>
          <w:iCs/>
          <w:sz w:val="20"/>
          <w:szCs w:val="20"/>
        </w:rPr>
        <w:tab/>
      </w:r>
      <w:r w:rsidRPr="00053584">
        <w:rPr>
          <w:rFonts w:ascii="Verdana" w:hAnsi="Verdana"/>
          <w:b/>
          <w:bCs/>
          <w:iCs/>
          <w:sz w:val="20"/>
          <w:szCs w:val="20"/>
        </w:rPr>
        <w:tab/>
      </w:r>
      <w:r w:rsidRPr="00053584">
        <w:rPr>
          <w:rFonts w:ascii="Verdana" w:hAnsi="Verdana"/>
          <w:b/>
          <w:bCs/>
          <w:iCs/>
          <w:sz w:val="20"/>
          <w:szCs w:val="20"/>
        </w:rPr>
        <w:tab/>
        <w:t xml:space="preserve">3. ΠΙΝΑΚΕΣ ΟΡΙΩΝ </w:t>
      </w: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Default="00A50DBF" w:rsidP="00A50DBF">
      <w:pPr>
        <w:ind w:right="-516"/>
        <w:contextualSpacing/>
        <w:rPr>
          <w:rFonts w:ascii="Verdana" w:hAnsi="Verdana"/>
          <w:b/>
          <w:bCs/>
          <w:iCs/>
          <w:sz w:val="20"/>
          <w:szCs w:val="20"/>
        </w:rPr>
      </w:pPr>
    </w:p>
    <w:p w:rsidR="00A50DBF" w:rsidRPr="00053584" w:rsidRDefault="00A50DBF" w:rsidP="00A50DBF">
      <w:pPr>
        <w:ind w:right="-516"/>
        <w:contextualSpacing/>
        <w:rPr>
          <w:rFonts w:ascii="Verdana" w:hAnsi="Verdana"/>
          <w:b/>
          <w:bCs/>
          <w:iCs/>
          <w:sz w:val="20"/>
          <w:szCs w:val="20"/>
        </w:rPr>
      </w:pPr>
    </w:p>
    <w:p w:rsidR="00672383" w:rsidRPr="00053584" w:rsidRDefault="00672383" w:rsidP="00672383">
      <w:pPr>
        <w:contextualSpacing/>
        <w:jc w:val="center"/>
        <w:rPr>
          <w:rFonts w:ascii="Verdana" w:hAnsi="Verdana"/>
          <w:b/>
          <w:sz w:val="24"/>
          <w:szCs w:val="24"/>
          <w:u w:val="single"/>
        </w:rPr>
      </w:pPr>
      <w:r w:rsidRPr="00053584">
        <w:rPr>
          <w:rFonts w:ascii="Verdana" w:hAnsi="Verdana"/>
          <w:b/>
          <w:sz w:val="24"/>
          <w:szCs w:val="24"/>
          <w:u w:val="single"/>
        </w:rPr>
        <w:t xml:space="preserve">ΩΡΟΛΟΓΙΟ ΠΡΟΓΡΑΜΜΑ </w:t>
      </w:r>
    </w:p>
    <w:p w:rsidR="00672383" w:rsidRPr="00053584" w:rsidRDefault="00672383" w:rsidP="00672383">
      <w:pPr>
        <w:contextualSpacing/>
        <w:jc w:val="center"/>
        <w:rPr>
          <w:rFonts w:ascii="Verdana" w:hAnsi="Verdana"/>
          <w:b/>
          <w:sz w:val="24"/>
          <w:szCs w:val="24"/>
        </w:rPr>
      </w:pPr>
      <w:r w:rsidRPr="00053584">
        <w:rPr>
          <w:rFonts w:ascii="Verdana" w:hAnsi="Verdana"/>
          <w:b/>
          <w:sz w:val="24"/>
          <w:szCs w:val="24"/>
        </w:rPr>
        <w:t>(</w:t>
      </w:r>
      <w:proofErr w:type="spellStart"/>
      <w:r w:rsidRPr="00053584">
        <w:rPr>
          <w:rFonts w:ascii="Verdana" w:hAnsi="Verdana"/>
          <w:b/>
          <w:sz w:val="24"/>
          <w:szCs w:val="24"/>
        </w:rPr>
        <w:t>To</w:t>
      </w:r>
      <w:proofErr w:type="spellEnd"/>
      <w:r w:rsidRPr="00053584">
        <w:rPr>
          <w:rFonts w:ascii="Verdana" w:hAnsi="Verdana"/>
          <w:b/>
          <w:sz w:val="24"/>
          <w:szCs w:val="24"/>
        </w:rPr>
        <w:t xml:space="preserve"> πρόγραμμα ενδέχεται να τροποποιηθεί μετά τις δηλώσεις συμμετοχής)</w:t>
      </w:r>
    </w:p>
    <w:p w:rsidR="00672383" w:rsidRPr="00053584" w:rsidRDefault="00672383" w:rsidP="00672383">
      <w:pPr>
        <w:contextualSpacing/>
        <w:jc w:val="center"/>
        <w:rPr>
          <w:rFonts w:ascii="Verdana" w:hAnsi="Verdana"/>
          <w:b/>
          <w:sz w:val="24"/>
          <w:szCs w:val="24"/>
        </w:rPr>
      </w:pPr>
      <w:r w:rsidRPr="00053584">
        <w:rPr>
          <w:rFonts w:ascii="Verdana" w:hAnsi="Verdana"/>
          <w:b/>
          <w:sz w:val="24"/>
          <w:szCs w:val="24"/>
        </w:rPr>
        <w:t xml:space="preserve">ΔΙΑΣΥΛΛΟΓΙΚΟΥ ΠΡΩΤΑΘΛΗΜΑΤΟΣ ΣΤΙΒΟΥ </w:t>
      </w:r>
    </w:p>
    <w:p w:rsidR="00672383" w:rsidRPr="00053584" w:rsidRDefault="00672383" w:rsidP="00672383">
      <w:pPr>
        <w:contextualSpacing/>
        <w:jc w:val="center"/>
        <w:rPr>
          <w:rFonts w:ascii="Verdana" w:hAnsi="Verdana"/>
          <w:b/>
          <w:sz w:val="24"/>
          <w:szCs w:val="24"/>
        </w:rPr>
      </w:pPr>
      <w:r w:rsidRPr="00053584">
        <w:rPr>
          <w:rFonts w:ascii="Verdana" w:hAnsi="Verdana"/>
          <w:b/>
          <w:sz w:val="24"/>
          <w:szCs w:val="24"/>
        </w:rPr>
        <w:t>ΑΝΔΡΩΝ  - ΓΥΝΑΙΚΩΝ &amp; ΣΥΝΘΕΤΩΝ Κ16</w:t>
      </w:r>
    </w:p>
    <w:p w:rsidR="00672383" w:rsidRPr="00053584" w:rsidRDefault="00672383" w:rsidP="00672383">
      <w:pPr>
        <w:contextualSpacing/>
        <w:jc w:val="center"/>
        <w:rPr>
          <w:rFonts w:ascii="Verdana" w:hAnsi="Verdana"/>
          <w:b/>
          <w:sz w:val="24"/>
          <w:szCs w:val="24"/>
        </w:rPr>
      </w:pPr>
    </w:p>
    <w:p w:rsidR="00672383" w:rsidRPr="00053584" w:rsidRDefault="00672383" w:rsidP="00672383">
      <w:pPr>
        <w:contextualSpacing/>
        <w:jc w:val="center"/>
        <w:rPr>
          <w:rFonts w:ascii="Verdana" w:hAnsi="Verdana"/>
          <w:b/>
          <w:sz w:val="24"/>
          <w:szCs w:val="24"/>
        </w:rPr>
      </w:pPr>
      <w:r w:rsidRPr="00053584">
        <w:rPr>
          <w:rFonts w:ascii="Verdana" w:hAnsi="Verdana"/>
          <w:b/>
          <w:sz w:val="24"/>
          <w:szCs w:val="24"/>
        </w:rPr>
        <w:t>ΣΑΒΒΑΤΟ ΑΠΟΓΕΥΜΑ 8 /5/2021</w:t>
      </w:r>
    </w:p>
    <w:tbl>
      <w:tblPr>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745"/>
        <w:gridCol w:w="2948"/>
        <w:gridCol w:w="4282"/>
      </w:tblGrid>
      <w:tr w:rsidR="00672383" w:rsidRPr="00053584" w:rsidTr="00BE27DD">
        <w:trPr>
          <w:trHeight w:val="457"/>
        </w:trPr>
        <w:tc>
          <w:tcPr>
            <w:tcW w:w="936"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jc w:val="center"/>
              <w:rPr>
                <w:rFonts w:ascii="Verdana" w:hAnsi="Verdana"/>
                <w:b/>
                <w:sz w:val="24"/>
                <w:szCs w:val="24"/>
              </w:rPr>
            </w:pPr>
          </w:p>
        </w:tc>
        <w:tc>
          <w:tcPr>
            <w:tcW w:w="2745"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jc w:val="center"/>
              <w:rPr>
                <w:rFonts w:ascii="Verdana" w:hAnsi="Verdana"/>
                <w:b/>
                <w:sz w:val="24"/>
                <w:szCs w:val="24"/>
              </w:rPr>
            </w:pPr>
            <w:r w:rsidRPr="00053584">
              <w:rPr>
                <w:rFonts w:ascii="Verdana" w:hAnsi="Verdana"/>
                <w:b/>
                <w:sz w:val="24"/>
                <w:szCs w:val="24"/>
              </w:rPr>
              <w:t>ΔΡΟΜΟΙ</w:t>
            </w:r>
          </w:p>
        </w:tc>
        <w:tc>
          <w:tcPr>
            <w:tcW w:w="2948"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jc w:val="center"/>
              <w:rPr>
                <w:rFonts w:ascii="Verdana" w:hAnsi="Verdana"/>
                <w:b/>
                <w:sz w:val="24"/>
                <w:szCs w:val="24"/>
              </w:rPr>
            </w:pPr>
            <w:r w:rsidRPr="00053584">
              <w:rPr>
                <w:rFonts w:ascii="Verdana" w:hAnsi="Verdana"/>
                <w:b/>
                <w:sz w:val="24"/>
                <w:szCs w:val="24"/>
              </w:rPr>
              <w:t>ΑΛΜΑΤΑ</w:t>
            </w:r>
          </w:p>
        </w:tc>
        <w:tc>
          <w:tcPr>
            <w:tcW w:w="4282"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jc w:val="center"/>
              <w:rPr>
                <w:rFonts w:ascii="Verdana" w:hAnsi="Verdana"/>
                <w:b/>
                <w:sz w:val="24"/>
                <w:szCs w:val="24"/>
              </w:rPr>
            </w:pPr>
            <w:r w:rsidRPr="00053584">
              <w:rPr>
                <w:rFonts w:ascii="Verdana" w:hAnsi="Verdana"/>
                <w:b/>
                <w:sz w:val="24"/>
                <w:szCs w:val="24"/>
              </w:rPr>
              <w:t>ΡΙΨΕΙΣ</w:t>
            </w:r>
          </w:p>
        </w:tc>
      </w:tr>
      <w:tr w:rsidR="00672383" w:rsidRPr="00053584" w:rsidTr="00BE27DD">
        <w:tc>
          <w:tcPr>
            <w:tcW w:w="936"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sz w:val="24"/>
                <w:szCs w:val="24"/>
              </w:rPr>
            </w:pPr>
            <w:r w:rsidRPr="00053584">
              <w:rPr>
                <w:rFonts w:ascii="Verdana" w:hAnsi="Verdana"/>
                <w:sz w:val="24"/>
                <w:szCs w:val="24"/>
              </w:rPr>
              <w:lastRenderedPageBreak/>
              <w:t>15:20</w:t>
            </w:r>
          </w:p>
        </w:tc>
        <w:tc>
          <w:tcPr>
            <w:tcW w:w="2745" w:type="dxa"/>
            <w:tcBorders>
              <w:top w:val="single" w:sz="4" w:space="0" w:color="auto"/>
              <w:left w:val="single" w:sz="4" w:space="0" w:color="auto"/>
              <w:bottom w:val="single" w:sz="4" w:space="0" w:color="auto"/>
              <w:right w:val="single" w:sz="4" w:space="0" w:color="auto"/>
            </w:tcBorders>
          </w:tcPr>
          <w:p w:rsidR="00672383" w:rsidRPr="00260015" w:rsidRDefault="00672383" w:rsidP="00BE27DD">
            <w:pPr>
              <w:tabs>
                <w:tab w:val="left" w:pos="5387"/>
              </w:tabs>
              <w:rPr>
                <w:rFonts w:ascii="Verdana" w:hAnsi="Verdana"/>
                <w:b/>
                <w:i/>
                <w:sz w:val="20"/>
                <w:highlight w:val="yellow"/>
              </w:rPr>
            </w:pPr>
            <w:r w:rsidRPr="00260015">
              <w:rPr>
                <w:rFonts w:ascii="Verdana" w:hAnsi="Verdana"/>
                <w:b/>
                <w:i/>
                <w:sz w:val="20"/>
                <w:highlight w:val="yellow"/>
              </w:rPr>
              <w:t>80 εμπ.κοριτσιώνΚ16</w:t>
            </w:r>
          </w:p>
        </w:tc>
        <w:tc>
          <w:tcPr>
            <w:tcW w:w="2948"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sz w:val="20"/>
              </w:rPr>
            </w:pPr>
          </w:p>
        </w:tc>
        <w:tc>
          <w:tcPr>
            <w:tcW w:w="4282"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sz w:val="24"/>
                <w:szCs w:val="24"/>
              </w:rPr>
            </w:pPr>
          </w:p>
        </w:tc>
      </w:tr>
      <w:tr w:rsidR="00672383" w:rsidRPr="00053584" w:rsidTr="00BE27DD">
        <w:tc>
          <w:tcPr>
            <w:tcW w:w="936"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sz w:val="24"/>
                <w:szCs w:val="24"/>
              </w:rPr>
            </w:pPr>
            <w:r w:rsidRPr="00053584">
              <w:rPr>
                <w:rFonts w:ascii="Verdana" w:hAnsi="Verdana"/>
                <w:sz w:val="24"/>
                <w:szCs w:val="24"/>
              </w:rPr>
              <w:t>15:30</w:t>
            </w:r>
          </w:p>
        </w:tc>
        <w:tc>
          <w:tcPr>
            <w:tcW w:w="2745" w:type="dxa"/>
            <w:tcBorders>
              <w:top w:val="single" w:sz="4" w:space="0" w:color="auto"/>
              <w:left w:val="single" w:sz="4" w:space="0" w:color="auto"/>
              <w:bottom w:val="single" w:sz="4" w:space="0" w:color="auto"/>
              <w:right w:val="single" w:sz="4" w:space="0" w:color="auto"/>
            </w:tcBorders>
          </w:tcPr>
          <w:p w:rsidR="00672383" w:rsidRPr="00260015" w:rsidRDefault="00672383" w:rsidP="00BE27DD">
            <w:pPr>
              <w:tabs>
                <w:tab w:val="left" w:pos="5387"/>
              </w:tabs>
              <w:rPr>
                <w:rFonts w:ascii="Verdana" w:hAnsi="Verdana"/>
                <w:b/>
                <w:i/>
                <w:sz w:val="20"/>
                <w:highlight w:val="yellow"/>
              </w:rPr>
            </w:pPr>
            <w:r w:rsidRPr="00260015">
              <w:rPr>
                <w:rFonts w:ascii="Verdana" w:hAnsi="Verdana"/>
                <w:b/>
                <w:i/>
                <w:sz w:val="20"/>
                <w:highlight w:val="yellow"/>
              </w:rPr>
              <w:t xml:space="preserve">100 </w:t>
            </w:r>
            <w:proofErr w:type="spellStart"/>
            <w:r w:rsidRPr="00260015">
              <w:rPr>
                <w:rFonts w:ascii="Verdana" w:hAnsi="Verdana"/>
                <w:b/>
                <w:i/>
                <w:sz w:val="20"/>
                <w:highlight w:val="yellow"/>
              </w:rPr>
              <w:t>εμπ</w:t>
            </w:r>
            <w:proofErr w:type="spellEnd"/>
            <w:r w:rsidRPr="00260015">
              <w:rPr>
                <w:rFonts w:ascii="Verdana" w:hAnsi="Verdana"/>
                <w:b/>
                <w:i/>
                <w:sz w:val="20"/>
                <w:highlight w:val="yellow"/>
              </w:rPr>
              <w:t>. Αγοριών Κ16</w:t>
            </w:r>
          </w:p>
        </w:tc>
        <w:tc>
          <w:tcPr>
            <w:tcW w:w="2948"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b/>
                <w:color w:val="0070C0"/>
                <w:sz w:val="20"/>
              </w:rPr>
            </w:pPr>
          </w:p>
        </w:tc>
        <w:tc>
          <w:tcPr>
            <w:tcW w:w="4282"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b/>
                <w:color w:val="0070C0"/>
                <w:sz w:val="20"/>
              </w:rPr>
            </w:pPr>
          </w:p>
        </w:tc>
      </w:tr>
      <w:tr w:rsidR="00672383" w:rsidRPr="00053584" w:rsidTr="00BE27DD">
        <w:tc>
          <w:tcPr>
            <w:tcW w:w="936"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sz w:val="24"/>
                <w:szCs w:val="24"/>
              </w:rPr>
            </w:pPr>
            <w:r w:rsidRPr="00053584">
              <w:rPr>
                <w:rFonts w:ascii="Verdana" w:hAnsi="Verdana"/>
                <w:sz w:val="24"/>
                <w:szCs w:val="24"/>
              </w:rPr>
              <w:t>15:45</w:t>
            </w:r>
          </w:p>
        </w:tc>
        <w:tc>
          <w:tcPr>
            <w:tcW w:w="2745"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b/>
                <w:color w:val="FF0000"/>
                <w:sz w:val="20"/>
              </w:rPr>
            </w:pPr>
          </w:p>
        </w:tc>
        <w:tc>
          <w:tcPr>
            <w:tcW w:w="2948" w:type="dxa"/>
            <w:tcBorders>
              <w:top w:val="single" w:sz="4" w:space="0" w:color="auto"/>
              <w:left w:val="single" w:sz="4" w:space="0" w:color="auto"/>
              <w:bottom w:val="single" w:sz="4" w:space="0" w:color="auto"/>
              <w:right w:val="single" w:sz="4" w:space="0" w:color="auto"/>
            </w:tcBorders>
          </w:tcPr>
          <w:p w:rsidR="00672383" w:rsidRPr="00260015" w:rsidRDefault="00672383" w:rsidP="00BE27DD">
            <w:pPr>
              <w:tabs>
                <w:tab w:val="left" w:pos="5387"/>
              </w:tabs>
              <w:rPr>
                <w:rFonts w:ascii="Verdana" w:hAnsi="Verdana"/>
                <w:b/>
                <w:i/>
                <w:sz w:val="20"/>
                <w:highlight w:val="yellow"/>
              </w:rPr>
            </w:pPr>
            <w:r w:rsidRPr="00260015">
              <w:rPr>
                <w:rFonts w:ascii="Verdana" w:hAnsi="Verdana"/>
                <w:b/>
                <w:i/>
                <w:sz w:val="20"/>
                <w:highlight w:val="yellow"/>
              </w:rPr>
              <w:t>ΜΗΚΟΣ κοριτσιών Κ16 ΣΚΑΜΑ   Α΄</w:t>
            </w:r>
          </w:p>
        </w:tc>
        <w:tc>
          <w:tcPr>
            <w:tcW w:w="4282"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b/>
                <w:sz w:val="20"/>
              </w:rPr>
            </w:pPr>
            <w:r w:rsidRPr="00053584">
              <w:rPr>
                <w:rFonts w:ascii="Verdana" w:hAnsi="Verdana"/>
                <w:b/>
                <w:sz w:val="20"/>
              </w:rPr>
              <w:t>ΣΦΑΙΡΟΒΟΛΙΑ Α -ΔΙΣΚΟΒΟΛΙΑ  Γ</w:t>
            </w:r>
          </w:p>
        </w:tc>
      </w:tr>
      <w:tr w:rsidR="00672383" w:rsidRPr="00053584" w:rsidTr="00BE27DD">
        <w:tc>
          <w:tcPr>
            <w:tcW w:w="936"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sz w:val="24"/>
                <w:szCs w:val="24"/>
              </w:rPr>
            </w:pPr>
            <w:r w:rsidRPr="00053584">
              <w:rPr>
                <w:rFonts w:ascii="Verdana" w:hAnsi="Verdana"/>
                <w:sz w:val="24"/>
                <w:szCs w:val="24"/>
              </w:rPr>
              <w:t>16:00</w:t>
            </w:r>
          </w:p>
        </w:tc>
        <w:tc>
          <w:tcPr>
            <w:tcW w:w="2745" w:type="dxa"/>
            <w:tcBorders>
              <w:top w:val="single" w:sz="4" w:space="0" w:color="auto"/>
              <w:left w:val="single" w:sz="4" w:space="0" w:color="auto"/>
              <w:bottom w:val="single" w:sz="4" w:space="0" w:color="auto"/>
              <w:right w:val="single" w:sz="4" w:space="0" w:color="auto"/>
            </w:tcBorders>
            <w:hideMark/>
          </w:tcPr>
          <w:p w:rsidR="00672383" w:rsidRPr="00770618" w:rsidRDefault="00672383" w:rsidP="00BE27DD">
            <w:pPr>
              <w:tabs>
                <w:tab w:val="left" w:pos="5387"/>
              </w:tabs>
              <w:rPr>
                <w:rFonts w:ascii="Verdana" w:hAnsi="Verdana"/>
                <w:b/>
                <w:sz w:val="20"/>
              </w:rPr>
            </w:pPr>
            <w:r w:rsidRPr="00053584">
              <w:rPr>
                <w:rFonts w:ascii="Verdana" w:hAnsi="Verdana"/>
                <w:b/>
                <w:sz w:val="20"/>
              </w:rPr>
              <w:t>100 ΕΜΠ Γ</w:t>
            </w:r>
          </w:p>
        </w:tc>
        <w:tc>
          <w:tcPr>
            <w:tcW w:w="2948" w:type="dxa"/>
            <w:tcBorders>
              <w:top w:val="single" w:sz="4" w:space="0" w:color="auto"/>
              <w:left w:val="single" w:sz="4" w:space="0" w:color="auto"/>
              <w:bottom w:val="single" w:sz="4" w:space="0" w:color="auto"/>
              <w:right w:val="single" w:sz="4" w:space="0" w:color="auto"/>
            </w:tcBorders>
          </w:tcPr>
          <w:p w:rsidR="00672383" w:rsidRPr="00260015" w:rsidRDefault="00672383" w:rsidP="00BE27DD">
            <w:pPr>
              <w:tabs>
                <w:tab w:val="left" w:pos="5387"/>
              </w:tabs>
              <w:rPr>
                <w:rFonts w:ascii="Verdana" w:hAnsi="Verdana"/>
                <w:b/>
                <w:i/>
                <w:sz w:val="20"/>
                <w:highlight w:val="yellow"/>
              </w:rPr>
            </w:pPr>
            <w:r w:rsidRPr="00260015">
              <w:rPr>
                <w:rFonts w:ascii="Verdana" w:hAnsi="Verdana"/>
                <w:b/>
                <w:i/>
                <w:sz w:val="20"/>
                <w:highlight w:val="yellow"/>
              </w:rPr>
              <w:t>ΜΗΚΟΣ αγοριών Κ16 ΣΚΑΜΑ   Β΄</w:t>
            </w:r>
          </w:p>
        </w:tc>
        <w:tc>
          <w:tcPr>
            <w:tcW w:w="4282"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b/>
                <w:color w:val="FF0000"/>
                <w:sz w:val="20"/>
              </w:rPr>
            </w:pPr>
          </w:p>
        </w:tc>
      </w:tr>
      <w:tr w:rsidR="00672383" w:rsidRPr="00053584" w:rsidTr="00BE27DD">
        <w:tc>
          <w:tcPr>
            <w:tcW w:w="936"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sz w:val="24"/>
                <w:szCs w:val="24"/>
              </w:rPr>
            </w:pPr>
            <w:r w:rsidRPr="00053584">
              <w:rPr>
                <w:rFonts w:ascii="Verdana" w:hAnsi="Verdana"/>
                <w:sz w:val="24"/>
                <w:szCs w:val="24"/>
              </w:rPr>
              <w:t>16:45</w:t>
            </w:r>
          </w:p>
        </w:tc>
        <w:tc>
          <w:tcPr>
            <w:tcW w:w="2745"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b/>
                <w:sz w:val="20"/>
              </w:rPr>
            </w:pPr>
            <w:r w:rsidRPr="00053584">
              <w:rPr>
                <w:rFonts w:ascii="Verdana" w:hAnsi="Verdana"/>
                <w:b/>
                <w:sz w:val="20"/>
              </w:rPr>
              <w:t>110 ΕΜΠ Α</w:t>
            </w:r>
          </w:p>
        </w:tc>
        <w:tc>
          <w:tcPr>
            <w:tcW w:w="2948"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b/>
                <w:i/>
                <w:sz w:val="20"/>
              </w:rPr>
            </w:pPr>
            <w:r w:rsidRPr="00053584">
              <w:rPr>
                <w:rFonts w:ascii="Verdana" w:hAnsi="Verdana"/>
                <w:b/>
                <w:sz w:val="20"/>
              </w:rPr>
              <w:t>ΜΗΚΟΣ Γ</w:t>
            </w:r>
          </w:p>
        </w:tc>
        <w:tc>
          <w:tcPr>
            <w:tcW w:w="4282"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ind w:left="-392" w:hanging="534"/>
              <w:rPr>
                <w:rFonts w:ascii="Verdana" w:hAnsi="Verdana"/>
                <w:sz w:val="20"/>
              </w:rPr>
            </w:pPr>
          </w:p>
        </w:tc>
      </w:tr>
      <w:tr w:rsidR="00672383" w:rsidRPr="00053584" w:rsidTr="00BE27DD">
        <w:tc>
          <w:tcPr>
            <w:tcW w:w="936"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sz w:val="24"/>
                <w:szCs w:val="24"/>
              </w:rPr>
            </w:pPr>
            <w:r w:rsidRPr="00053584">
              <w:rPr>
                <w:rFonts w:ascii="Verdana" w:hAnsi="Verdana"/>
                <w:sz w:val="24"/>
                <w:szCs w:val="24"/>
              </w:rPr>
              <w:t>17.00</w:t>
            </w:r>
          </w:p>
        </w:tc>
        <w:tc>
          <w:tcPr>
            <w:tcW w:w="2745"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b/>
                <w:sz w:val="20"/>
              </w:rPr>
            </w:pPr>
            <w:r w:rsidRPr="00053584">
              <w:rPr>
                <w:rFonts w:ascii="Verdana" w:hAnsi="Verdana"/>
                <w:b/>
                <w:sz w:val="20"/>
              </w:rPr>
              <w:t>1500μ. Α</w:t>
            </w:r>
          </w:p>
        </w:tc>
        <w:tc>
          <w:tcPr>
            <w:tcW w:w="2948"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color w:val="FF0000"/>
                <w:sz w:val="20"/>
              </w:rPr>
            </w:pPr>
            <w:r w:rsidRPr="00053584">
              <w:rPr>
                <w:rFonts w:ascii="Verdana" w:hAnsi="Verdana"/>
                <w:b/>
                <w:sz w:val="20"/>
              </w:rPr>
              <w:t>ΥΨΟΣ Α</w:t>
            </w:r>
          </w:p>
        </w:tc>
        <w:tc>
          <w:tcPr>
            <w:tcW w:w="4282"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b/>
                <w:sz w:val="20"/>
              </w:rPr>
            </w:pPr>
            <w:r w:rsidRPr="00053584">
              <w:rPr>
                <w:rFonts w:ascii="Verdana" w:hAnsi="Verdana"/>
                <w:b/>
                <w:sz w:val="20"/>
              </w:rPr>
              <w:t>ΔΙΣΚΟΒΟΛΙΑ Α - ΣΦΑΙΡΟΒΟΛΙΑ Γ</w:t>
            </w:r>
          </w:p>
        </w:tc>
      </w:tr>
      <w:tr w:rsidR="00672383" w:rsidRPr="00053584" w:rsidTr="00BE27DD">
        <w:tc>
          <w:tcPr>
            <w:tcW w:w="936"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sz w:val="24"/>
                <w:szCs w:val="24"/>
              </w:rPr>
            </w:pPr>
            <w:r w:rsidRPr="00053584">
              <w:rPr>
                <w:rFonts w:ascii="Verdana" w:hAnsi="Verdana"/>
                <w:sz w:val="24"/>
                <w:szCs w:val="24"/>
              </w:rPr>
              <w:t>17:15</w:t>
            </w:r>
          </w:p>
        </w:tc>
        <w:tc>
          <w:tcPr>
            <w:tcW w:w="2745"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b/>
                <w:sz w:val="20"/>
              </w:rPr>
            </w:pPr>
            <w:r w:rsidRPr="00053584">
              <w:rPr>
                <w:rFonts w:ascii="Verdana" w:hAnsi="Verdana"/>
                <w:b/>
                <w:sz w:val="20"/>
              </w:rPr>
              <w:t>1500 μ. Γ</w:t>
            </w:r>
          </w:p>
        </w:tc>
        <w:tc>
          <w:tcPr>
            <w:tcW w:w="2948"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sz w:val="20"/>
              </w:rPr>
            </w:pPr>
          </w:p>
        </w:tc>
        <w:tc>
          <w:tcPr>
            <w:tcW w:w="4282"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sz w:val="20"/>
              </w:rPr>
            </w:pPr>
          </w:p>
        </w:tc>
      </w:tr>
      <w:tr w:rsidR="00672383" w:rsidRPr="00053584" w:rsidTr="00BE27DD">
        <w:tc>
          <w:tcPr>
            <w:tcW w:w="936"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sz w:val="24"/>
                <w:szCs w:val="24"/>
              </w:rPr>
            </w:pPr>
            <w:r w:rsidRPr="00053584">
              <w:rPr>
                <w:rFonts w:ascii="Verdana" w:hAnsi="Verdana"/>
                <w:sz w:val="24"/>
                <w:szCs w:val="24"/>
              </w:rPr>
              <w:t>17:30</w:t>
            </w:r>
          </w:p>
        </w:tc>
        <w:tc>
          <w:tcPr>
            <w:tcW w:w="2745"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b/>
                <w:sz w:val="20"/>
              </w:rPr>
            </w:pPr>
            <w:r w:rsidRPr="00053584">
              <w:rPr>
                <w:rFonts w:ascii="Verdana" w:hAnsi="Verdana"/>
                <w:b/>
                <w:sz w:val="20"/>
              </w:rPr>
              <w:t>100 μ. Α</w:t>
            </w:r>
          </w:p>
        </w:tc>
        <w:tc>
          <w:tcPr>
            <w:tcW w:w="2948"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b/>
                <w:color w:val="FF0000"/>
                <w:sz w:val="20"/>
              </w:rPr>
            </w:pPr>
          </w:p>
        </w:tc>
        <w:tc>
          <w:tcPr>
            <w:tcW w:w="4282"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b/>
                <w:i/>
                <w:sz w:val="20"/>
              </w:rPr>
            </w:pPr>
          </w:p>
        </w:tc>
      </w:tr>
      <w:tr w:rsidR="00672383" w:rsidRPr="00053584" w:rsidTr="00BE27DD">
        <w:tc>
          <w:tcPr>
            <w:tcW w:w="936"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sz w:val="24"/>
                <w:szCs w:val="24"/>
              </w:rPr>
            </w:pPr>
            <w:r w:rsidRPr="00053584">
              <w:rPr>
                <w:rFonts w:ascii="Verdana" w:hAnsi="Verdana"/>
                <w:sz w:val="24"/>
                <w:szCs w:val="24"/>
              </w:rPr>
              <w:t>17:50</w:t>
            </w:r>
          </w:p>
        </w:tc>
        <w:tc>
          <w:tcPr>
            <w:tcW w:w="2745"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b/>
                <w:sz w:val="20"/>
              </w:rPr>
            </w:pPr>
            <w:r w:rsidRPr="00053584">
              <w:rPr>
                <w:rFonts w:ascii="Verdana" w:hAnsi="Verdana"/>
                <w:b/>
                <w:sz w:val="20"/>
              </w:rPr>
              <w:t>100 μ. Γ</w:t>
            </w:r>
          </w:p>
        </w:tc>
        <w:tc>
          <w:tcPr>
            <w:tcW w:w="2948"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b/>
                <w:sz w:val="20"/>
              </w:rPr>
            </w:pPr>
          </w:p>
        </w:tc>
        <w:tc>
          <w:tcPr>
            <w:tcW w:w="4282"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sz w:val="20"/>
              </w:rPr>
            </w:pPr>
          </w:p>
        </w:tc>
      </w:tr>
      <w:tr w:rsidR="00672383" w:rsidRPr="00053584" w:rsidTr="00BE27DD">
        <w:tc>
          <w:tcPr>
            <w:tcW w:w="936"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sz w:val="24"/>
                <w:szCs w:val="24"/>
              </w:rPr>
            </w:pPr>
            <w:r w:rsidRPr="00053584">
              <w:rPr>
                <w:rFonts w:ascii="Verdana" w:hAnsi="Verdana"/>
                <w:sz w:val="24"/>
                <w:szCs w:val="24"/>
              </w:rPr>
              <w:t>18:10</w:t>
            </w:r>
          </w:p>
        </w:tc>
        <w:tc>
          <w:tcPr>
            <w:tcW w:w="2745"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b/>
                <w:sz w:val="20"/>
              </w:rPr>
            </w:pPr>
            <w:r w:rsidRPr="00053584">
              <w:rPr>
                <w:rFonts w:ascii="Verdana" w:hAnsi="Verdana"/>
                <w:b/>
                <w:sz w:val="20"/>
              </w:rPr>
              <w:t>400 μ. Α</w:t>
            </w:r>
          </w:p>
        </w:tc>
        <w:tc>
          <w:tcPr>
            <w:tcW w:w="2948"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sz w:val="20"/>
              </w:rPr>
            </w:pPr>
          </w:p>
        </w:tc>
        <w:tc>
          <w:tcPr>
            <w:tcW w:w="4282" w:type="dxa"/>
            <w:tcBorders>
              <w:top w:val="single" w:sz="4" w:space="0" w:color="auto"/>
              <w:left w:val="single" w:sz="4" w:space="0" w:color="auto"/>
              <w:bottom w:val="single" w:sz="4" w:space="0" w:color="auto"/>
              <w:right w:val="single" w:sz="4" w:space="0" w:color="auto"/>
            </w:tcBorders>
          </w:tcPr>
          <w:p w:rsidR="00672383" w:rsidRPr="00260015" w:rsidRDefault="00672383" w:rsidP="00BE27DD">
            <w:pPr>
              <w:tabs>
                <w:tab w:val="left" w:pos="5387"/>
              </w:tabs>
              <w:rPr>
                <w:rFonts w:ascii="Verdana" w:hAnsi="Verdana"/>
                <w:b/>
                <w:i/>
                <w:sz w:val="20"/>
              </w:rPr>
            </w:pPr>
            <w:r w:rsidRPr="00260015">
              <w:rPr>
                <w:rFonts w:ascii="Verdana" w:hAnsi="Verdana"/>
                <w:b/>
                <w:i/>
                <w:sz w:val="20"/>
                <w:highlight w:val="yellow"/>
              </w:rPr>
              <w:t>ΣΦΑΙΡΟΒΟΛΙΑ αγοριών Κ16</w:t>
            </w:r>
          </w:p>
        </w:tc>
      </w:tr>
      <w:tr w:rsidR="00672383" w:rsidRPr="00053584" w:rsidTr="00BE27DD">
        <w:tc>
          <w:tcPr>
            <w:tcW w:w="936"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sz w:val="24"/>
                <w:szCs w:val="24"/>
              </w:rPr>
            </w:pPr>
            <w:r w:rsidRPr="00053584">
              <w:rPr>
                <w:rFonts w:ascii="Verdana" w:hAnsi="Verdana"/>
                <w:sz w:val="24"/>
                <w:szCs w:val="24"/>
              </w:rPr>
              <w:t>18.30</w:t>
            </w:r>
          </w:p>
        </w:tc>
        <w:tc>
          <w:tcPr>
            <w:tcW w:w="2745"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b/>
                <w:sz w:val="20"/>
              </w:rPr>
            </w:pPr>
            <w:r w:rsidRPr="00053584">
              <w:rPr>
                <w:rFonts w:ascii="Verdana" w:hAnsi="Verdana"/>
                <w:b/>
                <w:sz w:val="20"/>
              </w:rPr>
              <w:t>400 μ. Γ</w:t>
            </w:r>
          </w:p>
        </w:tc>
        <w:tc>
          <w:tcPr>
            <w:tcW w:w="2948"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b/>
                <w:sz w:val="20"/>
              </w:rPr>
            </w:pPr>
            <w:r w:rsidRPr="00053584">
              <w:rPr>
                <w:rFonts w:ascii="Verdana" w:hAnsi="Verdana"/>
                <w:b/>
                <w:sz w:val="20"/>
              </w:rPr>
              <w:t>ΜΗΚΟΣ Α</w:t>
            </w:r>
          </w:p>
        </w:tc>
        <w:tc>
          <w:tcPr>
            <w:tcW w:w="4282" w:type="dxa"/>
            <w:tcBorders>
              <w:top w:val="single" w:sz="4" w:space="0" w:color="auto"/>
              <w:left w:val="single" w:sz="4" w:space="0" w:color="auto"/>
              <w:bottom w:val="single" w:sz="4" w:space="0" w:color="auto"/>
              <w:right w:val="single" w:sz="4" w:space="0" w:color="auto"/>
            </w:tcBorders>
          </w:tcPr>
          <w:p w:rsidR="00672383" w:rsidRPr="00260015" w:rsidRDefault="00672383" w:rsidP="00BE27DD">
            <w:pPr>
              <w:tabs>
                <w:tab w:val="left" w:pos="5387"/>
              </w:tabs>
              <w:rPr>
                <w:rFonts w:ascii="Verdana" w:hAnsi="Verdana"/>
                <w:sz w:val="20"/>
              </w:rPr>
            </w:pPr>
            <w:r w:rsidRPr="00053584">
              <w:rPr>
                <w:rFonts w:ascii="Verdana" w:hAnsi="Verdana"/>
                <w:b/>
                <w:sz w:val="20"/>
              </w:rPr>
              <w:t>ΑΚΟΝΤΙΣΜΟΣ Γ</w:t>
            </w:r>
          </w:p>
        </w:tc>
      </w:tr>
      <w:tr w:rsidR="00672383" w:rsidRPr="00053584" w:rsidTr="00BE27DD">
        <w:tc>
          <w:tcPr>
            <w:tcW w:w="936"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sz w:val="24"/>
                <w:szCs w:val="24"/>
              </w:rPr>
            </w:pPr>
            <w:r w:rsidRPr="00053584">
              <w:rPr>
                <w:rFonts w:ascii="Verdana" w:hAnsi="Verdana"/>
                <w:sz w:val="24"/>
                <w:szCs w:val="24"/>
              </w:rPr>
              <w:t>18:45</w:t>
            </w:r>
          </w:p>
        </w:tc>
        <w:tc>
          <w:tcPr>
            <w:tcW w:w="2745"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b/>
                <w:sz w:val="20"/>
              </w:rPr>
            </w:pPr>
            <w:r w:rsidRPr="00053584">
              <w:rPr>
                <w:rFonts w:ascii="Verdana" w:hAnsi="Verdana"/>
                <w:b/>
                <w:sz w:val="20"/>
              </w:rPr>
              <w:t xml:space="preserve">3000 μ. </w:t>
            </w:r>
            <w:proofErr w:type="spellStart"/>
            <w:r w:rsidRPr="00053584">
              <w:rPr>
                <w:rFonts w:ascii="Verdana" w:hAnsi="Verdana"/>
                <w:b/>
                <w:sz w:val="20"/>
              </w:rPr>
              <w:t>Φ.εμπ</w:t>
            </w:r>
            <w:proofErr w:type="spellEnd"/>
            <w:r w:rsidRPr="00053584">
              <w:rPr>
                <w:rFonts w:ascii="Verdana" w:hAnsi="Verdana"/>
                <w:b/>
                <w:sz w:val="20"/>
              </w:rPr>
              <w:t>. Α</w:t>
            </w:r>
          </w:p>
        </w:tc>
        <w:tc>
          <w:tcPr>
            <w:tcW w:w="2948"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sz w:val="20"/>
              </w:rPr>
            </w:pPr>
          </w:p>
        </w:tc>
        <w:tc>
          <w:tcPr>
            <w:tcW w:w="4282" w:type="dxa"/>
            <w:tcBorders>
              <w:top w:val="single" w:sz="4" w:space="0" w:color="auto"/>
              <w:left w:val="single" w:sz="4" w:space="0" w:color="auto"/>
              <w:bottom w:val="single" w:sz="4" w:space="0" w:color="auto"/>
              <w:right w:val="single" w:sz="4" w:space="0" w:color="auto"/>
            </w:tcBorders>
          </w:tcPr>
          <w:p w:rsidR="00672383" w:rsidRPr="00260015" w:rsidRDefault="00672383" w:rsidP="00BE27DD">
            <w:pPr>
              <w:tabs>
                <w:tab w:val="left" w:pos="5387"/>
              </w:tabs>
              <w:rPr>
                <w:rFonts w:ascii="Verdana" w:hAnsi="Verdana"/>
                <w:b/>
                <w:sz w:val="20"/>
              </w:rPr>
            </w:pPr>
          </w:p>
        </w:tc>
      </w:tr>
      <w:tr w:rsidR="00672383" w:rsidRPr="00053584" w:rsidTr="00BE27DD">
        <w:tc>
          <w:tcPr>
            <w:tcW w:w="936"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sz w:val="24"/>
                <w:szCs w:val="24"/>
              </w:rPr>
            </w:pPr>
            <w:r w:rsidRPr="00053584">
              <w:rPr>
                <w:rFonts w:ascii="Verdana" w:hAnsi="Verdana"/>
                <w:sz w:val="24"/>
                <w:szCs w:val="24"/>
              </w:rPr>
              <w:t>19:00</w:t>
            </w:r>
          </w:p>
        </w:tc>
        <w:tc>
          <w:tcPr>
            <w:tcW w:w="2745"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b/>
                <w:sz w:val="20"/>
              </w:rPr>
            </w:pPr>
            <w:r w:rsidRPr="00053584">
              <w:rPr>
                <w:rFonts w:ascii="Verdana" w:hAnsi="Verdana"/>
                <w:b/>
                <w:sz w:val="20"/>
              </w:rPr>
              <w:t xml:space="preserve">3000 μ. </w:t>
            </w:r>
            <w:proofErr w:type="spellStart"/>
            <w:r w:rsidRPr="00053584">
              <w:rPr>
                <w:rFonts w:ascii="Verdana" w:hAnsi="Verdana"/>
                <w:b/>
                <w:sz w:val="20"/>
              </w:rPr>
              <w:t>Φ.Εμπ</w:t>
            </w:r>
            <w:proofErr w:type="spellEnd"/>
            <w:r w:rsidRPr="00053584">
              <w:rPr>
                <w:rFonts w:ascii="Verdana" w:hAnsi="Verdana"/>
                <w:b/>
                <w:sz w:val="20"/>
              </w:rPr>
              <w:t>. Γ</w:t>
            </w:r>
          </w:p>
        </w:tc>
        <w:tc>
          <w:tcPr>
            <w:tcW w:w="2948"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b/>
                <w:color w:val="FF0000"/>
                <w:sz w:val="20"/>
              </w:rPr>
            </w:pPr>
          </w:p>
        </w:tc>
        <w:tc>
          <w:tcPr>
            <w:tcW w:w="4282" w:type="dxa"/>
            <w:tcBorders>
              <w:top w:val="single" w:sz="4" w:space="0" w:color="auto"/>
              <w:left w:val="single" w:sz="4" w:space="0" w:color="auto"/>
              <w:bottom w:val="single" w:sz="4" w:space="0" w:color="auto"/>
              <w:right w:val="single" w:sz="4" w:space="0" w:color="auto"/>
            </w:tcBorders>
          </w:tcPr>
          <w:p w:rsidR="00672383" w:rsidRPr="00260015" w:rsidRDefault="00672383" w:rsidP="00BE27DD">
            <w:pPr>
              <w:tabs>
                <w:tab w:val="left" w:pos="5387"/>
              </w:tabs>
              <w:rPr>
                <w:rFonts w:ascii="Verdana" w:hAnsi="Verdana"/>
                <w:b/>
                <w:i/>
                <w:sz w:val="20"/>
              </w:rPr>
            </w:pPr>
          </w:p>
        </w:tc>
      </w:tr>
      <w:tr w:rsidR="00672383" w:rsidRPr="00053584" w:rsidTr="00BE27DD">
        <w:trPr>
          <w:trHeight w:val="283"/>
        </w:trPr>
        <w:tc>
          <w:tcPr>
            <w:tcW w:w="936"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sz w:val="24"/>
                <w:szCs w:val="24"/>
              </w:rPr>
            </w:pPr>
            <w:r w:rsidRPr="00053584">
              <w:rPr>
                <w:rFonts w:ascii="Verdana" w:hAnsi="Verdana"/>
                <w:sz w:val="24"/>
                <w:szCs w:val="24"/>
              </w:rPr>
              <w:t>19:20</w:t>
            </w:r>
          </w:p>
        </w:tc>
        <w:tc>
          <w:tcPr>
            <w:tcW w:w="2745"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b/>
                <w:sz w:val="20"/>
              </w:rPr>
            </w:pPr>
            <w:r w:rsidRPr="00053584">
              <w:rPr>
                <w:rFonts w:ascii="Verdana" w:hAnsi="Verdana"/>
                <w:b/>
                <w:sz w:val="20"/>
              </w:rPr>
              <w:t>4Χ100 Α</w:t>
            </w:r>
          </w:p>
        </w:tc>
        <w:tc>
          <w:tcPr>
            <w:tcW w:w="2948"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sz w:val="20"/>
              </w:rPr>
            </w:pPr>
          </w:p>
        </w:tc>
        <w:tc>
          <w:tcPr>
            <w:tcW w:w="4282" w:type="dxa"/>
            <w:tcBorders>
              <w:top w:val="single" w:sz="4" w:space="0" w:color="auto"/>
              <w:left w:val="single" w:sz="4" w:space="0" w:color="auto"/>
              <w:bottom w:val="single" w:sz="4" w:space="0" w:color="auto"/>
              <w:right w:val="single" w:sz="4" w:space="0" w:color="auto"/>
            </w:tcBorders>
          </w:tcPr>
          <w:p w:rsidR="00672383" w:rsidRPr="00260015" w:rsidRDefault="00672383" w:rsidP="00BE27DD">
            <w:pPr>
              <w:tabs>
                <w:tab w:val="left" w:pos="5387"/>
              </w:tabs>
              <w:rPr>
                <w:rFonts w:ascii="Verdana" w:hAnsi="Verdana"/>
                <w:b/>
                <w:i/>
                <w:sz w:val="20"/>
              </w:rPr>
            </w:pPr>
            <w:r w:rsidRPr="00260015">
              <w:rPr>
                <w:rFonts w:ascii="Verdana" w:hAnsi="Verdana"/>
                <w:b/>
                <w:i/>
                <w:sz w:val="20"/>
                <w:highlight w:val="yellow"/>
              </w:rPr>
              <w:t>ΣΦΑΙΡΟΒΟΛΙΑ κοριτσιών Κ16</w:t>
            </w:r>
          </w:p>
        </w:tc>
      </w:tr>
      <w:tr w:rsidR="00672383" w:rsidRPr="00053584" w:rsidTr="00BE27DD">
        <w:trPr>
          <w:trHeight w:val="283"/>
        </w:trPr>
        <w:tc>
          <w:tcPr>
            <w:tcW w:w="936"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sz w:val="24"/>
                <w:szCs w:val="24"/>
              </w:rPr>
            </w:pPr>
            <w:r w:rsidRPr="00053584">
              <w:rPr>
                <w:rFonts w:ascii="Verdana" w:hAnsi="Verdana"/>
                <w:sz w:val="24"/>
                <w:szCs w:val="24"/>
              </w:rPr>
              <w:t>19:35</w:t>
            </w:r>
          </w:p>
        </w:tc>
        <w:tc>
          <w:tcPr>
            <w:tcW w:w="2745"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b/>
                <w:sz w:val="20"/>
              </w:rPr>
            </w:pPr>
            <w:r w:rsidRPr="00053584">
              <w:rPr>
                <w:rFonts w:ascii="Verdana" w:hAnsi="Verdana"/>
                <w:b/>
                <w:sz w:val="20"/>
              </w:rPr>
              <w:t>4Χ100 Γ</w:t>
            </w:r>
          </w:p>
        </w:tc>
        <w:tc>
          <w:tcPr>
            <w:tcW w:w="2948"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sz w:val="20"/>
              </w:rPr>
            </w:pPr>
          </w:p>
        </w:tc>
        <w:tc>
          <w:tcPr>
            <w:tcW w:w="4282" w:type="dxa"/>
            <w:tcBorders>
              <w:top w:val="single" w:sz="4" w:space="0" w:color="auto"/>
              <w:left w:val="single" w:sz="4" w:space="0" w:color="auto"/>
              <w:bottom w:val="single" w:sz="4" w:space="0" w:color="auto"/>
              <w:right w:val="single" w:sz="4" w:space="0" w:color="auto"/>
            </w:tcBorders>
            <w:hideMark/>
          </w:tcPr>
          <w:p w:rsidR="00672383" w:rsidRPr="00053584" w:rsidRDefault="00672383" w:rsidP="00BE27DD">
            <w:pPr>
              <w:tabs>
                <w:tab w:val="left" w:pos="5387"/>
              </w:tabs>
              <w:rPr>
                <w:rFonts w:ascii="Verdana" w:hAnsi="Verdana"/>
                <w:sz w:val="20"/>
              </w:rPr>
            </w:pPr>
          </w:p>
        </w:tc>
      </w:tr>
      <w:tr w:rsidR="00672383" w:rsidRPr="00053584" w:rsidTr="00BE27DD">
        <w:trPr>
          <w:trHeight w:val="281"/>
        </w:trPr>
        <w:tc>
          <w:tcPr>
            <w:tcW w:w="936"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jc w:val="center"/>
              <w:rPr>
                <w:rFonts w:ascii="Verdana" w:hAnsi="Verdana"/>
                <w:sz w:val="24"/>
                <w:szCs w:val="24"/>
              </w:rPr>
            </w:pPr>
            <w:r w:rsidRPr="00053584">
              <w:rPr>
                <w:rFonts w:ascii="Verdana" w:hAnsi="Verdana"/>
                <w:sz w:val="24"/>
                <w:szCs w:val="24"/>
              </w:rPr>
              <w:t>19:45</w:t>
            </w:r>
          </w:p>
        </w:tc>
        <w:tc>
          <w:tcPr>
            <w:tcW w:w="2745"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jc w:val="center"/>
              <w:rPr>
                <w:rFonts w:ascii="Verdana" w:hAnsi="Verdana"/>
                <w:b/>
                <w:sz w:val="20"/>
              </w:rPr>
            </w:pPr>
            <w:r w:rsidRPr="00053584">
              <w:rPr>
                <w:rFonts w:ascii="Verdana" w:hAnsi="Verdana"/>
                <w:b/>
                <w:sz w:val="20"/>
              </w:rPr>
              <w:t>10000Μ ΒΑΔΗΝ Α - Γ</w:t>
            </w:r>
          </w:p>
        </w:tc>
        <w:tc>
          <w:tcPr>
            <w:tcW w:w="2948"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sz w:val="20"/>
              </w:rPr>
            </w:pPr>
          </w:p>
        </w:tc>
        <w:tc>
          <w:tcPr>
            <w:tcW w:w="4282" w:type="dxa"/>
            <w:tcBorders>
              <w:top w:val="single" w:sz="4" w:space="0" w:color="auto"/>
              <w:left w:val="single" w:sz="4" w:space="0" w:color="auto"/>
              <w:bottom w:val="single" w:sz="4" w:space="0" w:color="auto"/>
              <w:right w:val="single" w:sz="4" w:space="0" w:color="auto"/>
            </w:tcBorders>
          </w:tcPr>
          <w:p w:rsidR="00672383" w:rsidRPr="00053584" w:rsidRDefault="00672383" w:rsidP="00BE27DD">
            <w:pPr>
              <w:tabs>
                <w:tab w:val="left" w:pos="5387"/>
              </w:tabs>
              <w:rPr>
                <w:rFonts w:ascii="Verdana" w:hAnsi="Verdana"/>
                <w:color w:val="FF0000"/>
                <w:sz w:val="20"/>
              </w:rPr>
            </w:pPr>
          </w:p>
        </w:tc>
      </w:tr>
    </w:tbl>
    <w:p w:rsidR="00672383" w:rsidRPr="00053584" w:rsidRDefault="00672383" w:rsidP="00672383">
      <w:pPr>
        <w:tabs>
          <w:tab w:val="left" w:pos="5387"/>
        </w:tabs>
        <w:rPr>
          <w:rFonts w:ascii="Verdana" w:hAnsi="Verdana"/>
          <w:b/>
          <w:sz w:val="24"/>
          <w:szCs w:val="24"/>
        </w:rPr>
      </w:pPr>
    </w:p>
    <w:p w:rsidR="00672383" w:rsidRPr="00053584" w:rsidRDefault="00672383" w:rsidP="00672383">
      <w:pPr>
        <w:tabs>
          <w:tab w:val="left" w:pos="5387"/>
        </w:tabs>
        <w:rPr>
          <w:rFonts w:ascii="Verdana" w:hAnsi="Verdana"/>
          <w:b/>
          <w:sz w:val="24"/>
          <w:szCs w:val="24"/>
        </w:rPr>
      </w:pPr>
    </w:p>
    <w:p w:rsidR="00672383" w:rsidRPr="00053584" w:rsidRDefault="00672383" w:rsidP="00672383">
      <w:pPr>
        <w:tabs>
          <w:tab w:val="left" w:pos="5387"/>
        </w:tabs>
        <w:rPr>
          <w:rFonts w:ascii="Verdana" w:hAnsi="Verdana"/>
          <w:b/>
          <w:sz w:val="24"/>
          <w:szCs w:val="24"/>
        </w:rPr>
      </w:pPr>
    </w:p>
    <w:p w:rsidR="00672383" w:rsidRPr="00053584" w:rsidRDefault="00672383" w:rsidP="00672383">
      <w:pPr>
        <w:contextualSpacing/>
        <w:jc w:val="center"/>
        <w:rPr>
          <w:rFonts w:ascii="Verdana" w:hAnsi="Verdana"/>
          <w:b/>
          <w:sz w:val="24"/>
          <w:szCs w:val="24"/>
        </w:rPr>
      </w:pPr>
      <w:r w:rsidRPr="00053584">
        <w:rPr>
          <w:rFonts w:ascii="Verdana" w:hAnsi="Verdana"/>
          <w:b/>
          <w:sz w:val="24"/>
          <w:szCs w:val="24"/>
        </w:rPr>
        <w:t>ΚΥΡΙΑΚΗ ΑΠΟΓΕΥΜΑ 9/5/2021</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745"/>
        <w:gridCol w:w="2835"/>
        <w:gridCol w:w="4649"/>
      </w:tblGrid>
      <w:tr w:rsidR="00672383" w:rsidRPr="00053584" w:rsidTr="00BE27DD">
        <w:trPr>
          <w:trHeight w:val="457"/>
        </w:trPr>
        <w:tc>
          <w:tcPr>
            <w:tcW w:w="936" w:type="dxa"/>
          </w:tcPr>
          <w:p w:rsidR="00672383" w:rsidRPr="00053584" w:rsidRDefault="00672383" w:rsidP="00BE27DD">
            <w:pPr>
              <w:tabs>
                <w:tab w:val="left" w:pos="5387"/>
              </w:tabs>
              <w:jc w:val="center"/>
              <w:rPr>
                <w:rFonts w:ascii="Verdana" w:hAnsi="Verdana"/>
                <w:b/>
                <w:sz w:val="24"/>
                <w:szCs w:val="24"/>
              </w:rPr>
            </w:pPr>
            <w:r w:rsidRPr="00053584">
              <w:rPr>
                <w:rFonts w:ascii="Verdana" w:hAnsi="Verdana"/>
                <w:b/>
                <w:sz w:val="24"/>
                <w:szCs w:val="24"/>
              </w:rPr>
              <w:t>ΩΡΑ</w:t>
            </w:r>
          </w:p>
        </w:tc>
        <w:tc>
          <w:tcPr>
            <w:tcW w:w="2745" w:type="dxa"/>
          </w:tcPr>
          <w:p w:rsidR="00672383" w:rsidRPr="00053584" w:rsidRDefault="00672383" w:rsidP="00BE27DD">
            <w:pPr>
              <w:tabs>
                <w:tab w:val="left" w:pos="5387"/>
              </w:tabs>
              <w:jc w:val="center"/>
              <w:rPr>
                <w:rFonts w:ascii="Verdana" w:hAnsi="Verdana"/>
                <w:b/>
                <w:sz w:val="24"/>
                <w:szCs w:val="24"/>
              </w:rPr>
            </w:pPr>
            <w:r w:rsidRPr="00053584">
              <w:rPr>
                <w:rFonts w:ascii="Verdana" w:hAnsi="Verdana"/>
                <w:b/>
                <w:sz w:val="24"/>
                <w:szCs w:val="24"/>
              </w:rPr>
              <w:t>ΔΡΟΜΟΙ</w:t>
            </w:r>
          </w:p>
        </w:tc>
        <w:tc>
          <w:tcPr>
            <w:tcW w:w="2835" w:type="dxa"/>
          </w:tcPr>
          <w:p w:rsidR="00672383" w:rsidRPr="00053584" w:rsidRDefault="00672383" w:rsidP="00BE27DD">
            <w:pPr>
              <w:tabs>
                <w:tab w:val="left" w:pos="5387"/>
              </w:tabs>
              <w:jc w:val="center"/>
              <w:rPr>
                <w:rFonts w:ascii="Verdana" w:hAnsi="Verdana"/>
                <w:b/>
                <w:sz w:val="24"/>
                <w:szCs w:val="24"/>
              </w:rPr>
            </w:pPr>
            <w:r w:rsidRPr="00053584">
              <w:rPr>
                <w:rFonts w:ascii="Verdana" w:hAnsi="Verdana"/>
                <w:b/>
                <w:sz w:val="24"/>
                <w:szCs w:val="24"/>
              </w:rPr>
              <w:t>ΑΛΜΑΤΑ</w:t>
            </w:r>
          </w:p>
        </w:tc>
        <w:tc>
          <w:tcPr>
            <w:tcW w:w="4649" w:type="dxa"/>
          </w:tcPr>
          <w:p w:rsidR="00672383" w:rsidRPr="00053584" w:rsidRDefault="00672383" w:rsidP="00BE27DD">
            <w:pPr>
              <w:tabs>
                <w:tab w:val="left" w:pos="5387"/>
              </w:tabs>
              <w:jc w:val="center"/>
              <w:rPr>
                <w:rFonts w:ascii="Verdana" w:hAnsi="Verdana"/>
                <w:b/>
                <w:sz w:val="24"/>
                <w:szCs w:val="24"/>
              </w:rPr>
            </w:pPr>
            <w:r w:rsidRPr="00053584">
              <w:rPr>
                <w:rFonts w:ascii="Verdana" w:hAnsi="Verdana"/>
                <w:b/>
                <w:sz w:val="24"/>
                <w:szCs w:val="24"/>
              </w:rPr>
              <w:t>ΡΙΨΕΙΣ</w:t>
            </w:r>
          </w:p>
        </w:tc>
      </w:tr>
      <w:tr w:rsidR="00672383" w:rsidRPr="00053584" w:rsidTr="00BE27DD">
        <w:tc>
          <w:tcPr>
            <w:tcW w:w="936" w:type="dxa"/>
          </w:tcPr>
          <w:p w:rsidR="00672383" w:rsidRPr="00053584" w:rsidRDefault="00672383" w:rsidP="00BE27DD">
            <w:pPr>
              <w:tabs>
                <w:tab w:val="left" w:pos="5387"/>
              </w:tabs>
              <w:rPr>
                <w:rFonts w:ascii="Verdana" w:hAnsi="Verdana" w:cs="Verdana"/>
                <w:sz w:val="20"/>
              </w:rPr>
            </w:pPr>
            <w:r w:rsidRPr="00053584">
              <w:rPr>
                <w:rFonts w:ascii="Verdana" w:hAnsi="Verdana" w:cs="Verdana"/>
                <w:sz w:val="20"/>
              </w:rPr>
              <w:t>17:00</w:t>
            </w:r>
          </w:p>
        </w:tc>
        <w:tc>
          <w:tcPr>
            <w:tcW w:w="2745" w:type="dxa"/>
          </w:tcPr>
          <w:p w:rsidR="00672383" w:rsidRPr="00053584" w:rsidRDefault="00672383" w:rsidP="00BE27DD">
            <w:pPr>
              <w:tabs>
                <w:tab w:val="left" w:pos="5387"/>
              </w:tabs>
              <w:rPr>
                <w:rFonts w:ascii="Verdana" w:hAnsi="Verdana"/>
              </w:rPr>
            </w:pPr>
          </w:p>
        </w:tc>
        <w:tc>
          <w:tcPr>
            <w:tcW w:w="2835" w:type="dxa"/>
          </w:tcPr>
          <w:p w:rsidR="00672383" w:rsidRPr="00053584" w:rsidRDefault="00672383" w:rsidP="00BE27DD">
            <w:pPr>
              <w:tabs>
                <w:tab w:val="left" w:pos="5387"/>
              </w:tabs>
              <w:rPr>
                <w:rFonts w:ascii="Verdana" w:hAnsi="Verdana"/>
                <w:b/>
                <w:i/>
                <w:sz w:val="20"/>
              </w:rPr>
            </w:pPr>
            <w:r w:rsidRPr="001D5AC5">
              <w:rPr>
                <w:rFonts w:ascii="Verdana" w:hAnsi="Verdana" w:cs="Verdana"/>
                <w:b/>
                <w:sz w:val="20"/>
              </w:rPr>
              <w:t>ΕΠΙ ΚΟΝΤΩ</w:t>
            </w:r>
            <w:r>
              <w:rPr>
                <w:rFonts w:ascii="Verdana" w:hAnsi="Verdana" w:cs="Verdana"/>
                <w:b/>
                <w:sz w:val="20"/>
              </w:rPr>
              <w:t xml:space="preserve"> </w:t>
            </w:r>
            <w:r w:rsidRPr="001D5AC5">
              <w:rPr>
                <w:rFonts w:ascii="Verdana" w:hAnsi="Verdana" w:cs="Verdana"/>
                <w:b/>
                <w:sz w:val="20"/>
              </w:rPr>
              <w:t>Γ</w:t>
            </w:r>
            <w:r>
              <w:rPr>
                <w:rFonts w:ascii="Verdana" w:hAnsi="Verdana" w:cs="Verdana"/>
                <w:b/>
                <w:sz w:val="20"/>
              </w:rPr>
              <w:t xml:space="preserve">         </w:t>
            </w:r>
            <w:r w:rsidRPr="009B7C64">
              <w:rPr>
                <w:rFonts w:ascii="Verdana" w:hAnsi="Verdana"/>
                <w:b/>
                <w:i/>
                <w:sz w:val="20"/>
                <w:highlight w:val="yellow"/>
              </w:rPr>
              <w:t>ΥΨΟΣ κοριτσιών Κ16</w:t>
            </w:r>
          </w:p>
        </w:tc>
        <w:tc>
          <w:tcPr>
            <w:tcW w:w="4649" w:type="dxa"/>
          </w:tcPr>
          <w:p w:rsidR="00672383" w:rsidRPr="00053584" w:rsidRDefault="00672383" w:rsidP="00BE27DD">
            <w:pPr>
              <w:tabs>
                <w:tab w:val="left" w:pos="5387"/>
              </w:tabs>
              <w:rPr>
                <w:rFonts w:ascii="Verdana" w:hAnsi="Verdana" w:cs="Verdana"/>
                <w:b/>
                <w:color w:val="1F4E79"/>
                <w:sz w:val="20"/>
              </w:rPr>
            </w:pPr>
            <w:r w:rsidRPr="00053584">
              <w:rPr>
                <w:rFonts w:ascii="Verdana" w:hAnsi="Verdana" w:cs="Verdana"/>
                <w:b/>
                <w:sz w:val="20"/>
              </w:rPr>
              <w:t>ΣΦΥΡΟΒΟΛΙΑ Γ-Α</w:t>
            </w:r>
          </w:p>
        </w:tc>
      </w:tr>
      <w:tr w:rsidR="00672383" w:rsidRPr="00053584" w:rsidTr="00BE27DD">
        <w:tc>
          <w:tcPr>
            <w:tcW w:w="936" w:type="dxa"/>
          </w:tcPr>
          <w:p w:rsidR="00672383" w:rsidRPr="00053584" w:rsidRDefault="00672383" w:rsidP="00BE27DD">
            <w:pPr>
              <w:tabs>
                <w:tab w:val="left" w:pos="5387"/>
              </w:tabs>
            </w:pPr>
            <w:r w:rsidRPr="00053584">
              <w:rPr>
                <w:rFonts w:ascii="Verdana" w:hAnsi="Verdana" w:cs="Verdana"/>
                <w:sz w:val="20"/>
              </w:rPr>
              <w:t>17:30</w:t>
            </w:r>
          </w:p>
        </w:tc>
        <w:tc>
          <w:tcPr>
            <w:tcW w:w="2745" w:type="dxa"/>
          </w:tcPr>
          <w:p w:rsidR="00672383" w:rsidRPr="00053584" w:rsidRDefault="00672383" w:rsidP="00BE27DD">
            <w:pPr>
              <w:tabs>
                <w:tab w:val="left" w:pos="5387"/>
              </w:tabs>
              <w:rPr>
                <w:rFonts w:ascii="Verdana" w:hAnsi="Verdana"/>
              </w:rPr>
            </w:pPr>
            <w:r w:rsidRPr="00053584">
              <w:rPr>
                <w:rFonts w:ascii="Verdana" w:hAnsi="Verdana"/>
                <w:b/>
              </w:rPr>
              <w:t xml:space="preserve">400 </w:t>
            </w:r>
            <w:proofErr w:type="spellStart"/>
            <w:r w:rsidRPr="00053584">
              <w:rPr>
                <w:rFonts w:ascii="Verdana" w:hAnsi="Verdana"/>
                <w:b/>
              </w:rPr>
              <w:t>εμπ</w:t>
            </w:r>
            <w:proofErr w:type="spellEnd"/>
            <w:r w:rsidRPr="00053584">
              <w:rPr>
                <w:rFonts w:ascii="Verdana" w:hAnsi="Verdana"/>
                <w:b/>
              </w:rPr>
              <w:t>. Α</w:t>
            </w:r>
          </w:p>
        </w:tc>
        <w:tc>
          <w:tcPr>
            <w:tcW w:w="2835" w:type="dxa"/>
          </w:tcPr>
          <w:p w:rsidR="00672383" w:rsidRPr="0027143B" w:rsidRDefault="00672383" w:rsidP="00BE27DD">
            <w:pPr>
              <w:tabs>
                <w:tab w:val="left" w:pos="5387"/>
              </w:tabs>
              <w:rPr>
                <w:rFonts w:ascii="Verdana" w:hAnsi="Verdana"/>
                <w:b/>
                <w:i/>
                <w:color w:val="F79646"/>
                <w:sz w:val="20"/>
                <w:highlight w:val="yellow"/>
              </w:rPr>
            </w:pPr>
          </w:p>
        </w:tc>
        <w:tc>
          <w:tcPr>
            <w:tcW w:w="4649" w:type="dxa"/>
          </w:tcPr>
          <w:p w:rsidR="00672383" w:rsidRPr="00053584" w:rsidRDefault="00672383" w:rsidP="00BE27DD">
            <w:pPr>
              <w:tabs>
                <w:tab w:val="left" w:pos="5387"/>
              </w:tabs>
              <w:rPr>
                <w:rFonts w:ascii="Verdana" w:hAnsi="Verdana"/>
                <w:b/>
                <w:sz w:val="20"/>
              </w:rPr>
            </w:pPr>
          </w:p>
        </w:tc>
      </w:tr>
      <w:tr w:rsidR="00672383" w:rsidRPr="00053584" w:rsidTr="00BE27DD">
        <w:tc>
          <w:tcPr>
            <w:tcW w:w="936" w:type="dxa"/>
          </w:tcPr>
          <w:p w:rsidR="00672383" w:rsidRPr="00053584" w:rsidRDefault="00672383" w:rsidP="00BE27DD">
            <w:pPr>
              <w:tabs>
                <w:tab w:val="left" w:pos="5387"/>
              </w:tabs>
            </w:pPr>
            <w:r w:rsidRPr="00053584">
              <w:rPr>
                <w:rFonts w:ascii="Verdana" w:hAnsi="Verdana" w:cs="Verdana"/>
                <w:sz w:val="20"/>
              </w:rPr>
              <w:t>17:40</w:t>
            </w:r>
          </w:p>
        </w:tc>
        <w:tc>
          <w:tcPr>
            <w:tcW w:w="2745" w:type="dxa"/>
          </w:tcPr>
          <w:p w:rsidR="00672383" w:rsidRPr="00053584" w:rsidRDefault="00672383" w:rsidP="00BE27DD">
            <w:pPr>
              <w:tabs>
                <w:tab w:val="left" w:pos="5387"/>
              </w:tabs>
              <w:rPr>
                <w:rFonts w:ascii="Verdana" w:hAnsi="Verdana"/>
                <w:b/>
              </w:rPr>
            </w:pPr>
            <w:r w:rsidRPr="00053584">
              <w:rPr>
                <w:rFonts w:ascii="Verdana" w:hAnsi="Verdana"/>
                <w:b/>
              </w:rPr>
              <w:t>400εμπ. Γ</w:t>
            </w:r>
          </w:p>
        </w:tc>
        <w:tc>
          <w:tcPr>
            <w:tcW w:w="2835" w:type="dxa"/>
          </w:tcPr>
          <w:p w:rsidR="00672383" w:rsidRPr="0027143B" w:rsidRDefault="00672383" w:rsidP="00BE27DD">
            <w:pPr>
              <w:tabs>
                <w:tab w:val="left" w:pos="5387"/>
              </w:tabs>
              <w:rPr>
                <w:rFonts w:ascii="Verdana" w:hAnsi="Verdana"/>
                <w:b/>
                <w:i/>
                <w:color w:val="00B050"/>
                <w:sz w:val="20"/>
                <w:highlight w:val="yellow"/>
              </w:rPr>
            </w:pPr>
          </w:p>
        </w:tc>
        <w:tc>
          <w:tcPr>
            <w:tcW w:w="4649" w:type="dxa"/>
          </w:tcPr>
          <w:p w:rsidR="00672383" w:rsidRPr="00053584" w:rsidRDefault="00672383" w:rsidP="00BE27DD">
            <w:pPr>
              <w:tabs>
                <w:tab w:val="left" w:pos="5387"/>
              </w:tabs>
              <w:rPr>
                <w:rFonts w:ascii="Verdana" w:hAnsi="Verdana"/>
                <w:sz w:val="20"/>
              </w:rPr>
            </w:pPr>
            <w:r w:rsidRPr="00053584">
              <w:rPr>
                <w:rFonts w:ascii="Verdana" w:hAnsi="Verdana"/>
                <w:b/>
                <w:sz w:val="20"/>
              </w:rPr>
              <w:t>ΑΚΟΝΤΙΣΜΟΣ  Α</w:t>
            </w:r>
          </w:p>
        </w:tc>
      </w:tr>
      <w:tr w:rsidR="00672383" w:rsidRPr="00053584" w:rsidTr="00BE27DD">
        <w:tc>
          <w:tcPr>
            <w:tcW w:w="936" w:type="dxa"/>
          </w:tcPr>
          <w:p w:rsidR="00672383" w:rsidRPr="00053584" w:rsidRDefault="00672383" w:rsidP="00BE27DD">
            <w:r w:rsidRPr="00053584">
              <w:rPr>
                <w:rFonts w:ascii="Verdana" w:hAnsi="Verdana" w:cs="Verdana"/>
                <w:sz w:val="20"/>
              </w:rPr>
              <w:lastRenderedPageBreak/>
              <w:t>17:50</w:t>
            </w:r>
          </w:p>
        </w:tc>
        <w:tc>
          <w:tcPr>
            <w:tcW w:w="2745" w:type="dxa"/>
          </w:tcPr>
          <w:p w:rsidR="00672383" w:rsidRPr="00053584" w:rsidRDefault="00672383" w:rsidP="00BE27DD">
            <w:pPr>
              <w:tabs>
                <w:tab w:val="left" w:pos="5387"/>
              </w:tabs>
              <w:rPr>
                <w:rFonts w:ascii="Verdana" w:hAnsi="Verdana"/>
                <w:b/>
              </w:rPr>
            </w:pPr>
            <w:r w:rsidRPr="00053584">
              <w:rPr>
                <w:rFonts w:ascii="Verdana" w:hAnsi="Verdana"/>
                <w:b/>
              </w:rPr>
              <w:t>800 Α</w:t>
            </w:r>
          </w:p>
        </w:tc>
        <w:tc>
          <w:tcPr>
            <w:tcW w:w="2835" w:type="dxa"/>
          </w:tcPr>
          <w:p w:rsidR="00672383" w:rsidRPr="00053584" w:rsidRDefault="00672383" w:rsidP="00BE27DD">
            <w:pPr>
              <w:tabs>
                <w:tab w:val="left" w:pos="5387"/>
              </w:tabs>
              <w:rPr>
                <w:rFonts w:ascii="Verdana" w:hAnsi="Verdana"/>
                <w:color w:val="FF0000"/>
                <w:sz w:val="20"/>
              </w:rPr>
            </w:pPr>
          </w:p>
        </w:tc>
        <w:tc>
          <w:tcPr>
            <w:tcW w:w="4649" w:type="dxa"/>
          </w:tcPr>
          <w:p w:rsidR="00672383" w:rsidRPr="00053584" w:rsidRDefault="00672383" w:rsidP="00BE27DD">
            <w:pPr>
              <w:tabs>
                <w:tab w:val="left" w:pos="5387"/>
              </w:tabs>
              <w:rPr>
                <w:rFonts w:ascii="Verdana" w:hAnsi="Verdana"/>
                <w:sz w:val="20"/>
              </w:rPr>
            </w:pPr>
          </w:p>
        </w:tc>
      </w:tr>
      <w:tr w:rsidR="00672383" w:rsidRPr="00053584" w:rsidTr="00BE27DD">
        <w:tc>
          <w:tcPr>
            <w:tcW w:w="936" w:type="dxa"/>
          </w:tcPr>
          <w:p w:rsidR="00672383" w:rsidRPr="00053584" w:rsidRDefault="00672383" w:rsidP="00BE27DD">
            <w:pPr>
              <w:tabs>
                <w:tab w:val="left" w:pos="5387"/>
              </w:tabs>
            </w:pPr>
            <w:r w:rsidRPr="00053584">
              <w:rPr>
                <w:rFonts w:ascii="Verdana" w:hAnsi="Verdana" w:cs="Verdana"/>
                <w:sz w:val="20"/>
              </w:rPr>
              <w:t>18:00</w:t>
            </w:r>
          </w:p>
        </w:tc>
        <w:tc>
          <w:tcPr>
            <w:tcW w:w="2745" w:type="dxa"/>
          </w:tcPr>
          <w:p w:rsidR="00672383" w:rsidRPr="00053584" w:rsidRDefault="00672383" w:rsidP="00BE27DD">
            <w:pPr>
              <w:tabs>
                <w:tab w:val="left" w:pos="5387"/>
              </w:tabs>
              <w:rPr>
                <w:rFonts w:ascii="Verdana" w:hAnsi="Verdana"/>
                <w:b/>
              </w:rPr>
            </w:pPr>
            <w:r w:rsidRPr="00053584">
              <w:rPr>
                <w:rFonts w:ascii="Verdana" w:hAnsi="Verdana"/>
                <w:b/>
              </w:rPr>
              <w:t>800 Γ</w:t>
            </w:r>
          </w:p>
        </w:tc>
        <w:tc>
          <w:tcPr>
            <w:tcW w:w="2835" w:type="dxa"/>
          </w:tcPr>
          <w:p w:rsidR="00672383" w:rsidRPr="009B7C64" w:rsidRDefault="00672383" w:rsidP="00BE27DD">
            <w:pPr>
              <w:tabs>
                <w:tab w:val="left" w:pos="5387"/>
              </w:tabs>
              <w:rPr>
                <w:rFonts w:ascii="Verdana" w:hAnsi="Verdana"/>
                <w:b/>
                <w:sz w:val="20"/>
              </w:rPr>
            </w:pPr>
            <w:r w:rsidRPr="00053584">
              <w:rPr>
                <w:rFonts w:ascii="Verdana" w:hAnsi="Verdana"/>
                <w:b/>
                <w:sz w:val="20"/>
              </w:rPr>
              <w:t>ΤΡΙΠΛΟΥΝ Α</w:t>
            </w:r>
            <w:r>
              <w:rPr>
                <w:rFonts w:ascii="Verdana" w:hAnsi="Verdana"/>
                <w:b/>
                <w:sz w:val="20"/>
              </w:rPr>
              <w:t xml:space="preserve">        </w:t>
            </w:r>
            <w:r w:rsidRPr="009B7C64">
              <w:rPr>
                <w:rFonts w:ascii="Verdana" w:hAnsi="Verdana"/>
                <w:b/>
                <w:i/>
                <w:sz w:val="20"/>
                <w:highlight w:val="yellow"/>
              </w:rPr>
              <w:t>ΥΨΟΣ αγοριών Κ16</w:t>
            </w:r>
          </w:p>
        </w:tc>
        <w:tc>
          <w:tcPr>
            <w:tcW w:w="4649" w:type="dxa"/>
          </w:tcPr>
          <w:p w:rsidR="00672383" w:rsidRPr="00053584" w:rsidRDefault="00672383" w:rsidP="00BE27DD">
            <w:pPr>
              <w:tabs>
                <w:tab w:val="left" w:pos="5387"/>
              </w:tabs>
              <w:rPr>
                <w:rFonts w:ascii="Verdana" w:hAnsi="Verdana"/>
                <w:b/>
                <w:i/>
                <w:sz w:val="20"/>
              </w:rPr>
            </w:pPr>
          </w:p>
        </w:tc>
      </w:tr>
      <w:tr w:rsidR="00672383" w:rsidRPr="00053584" w:rsidTr="00BE27DD">
        <w:tc>
          <w:tcPr>
            <w:tcW w:w="936" w:type="dxa"/>
          </w:tcPr>
          <w:p w:rsidR="00672383" w:rsidRPr="00053584" w:rsidRDefault="00672383" w:rsidP="00BE27DD">
            <w:pPr>
              <w:tabs>
                <w:tab w:val="left" w:pos="5387"/>
              </w:tabs>
            </w:pPr>
            <w:r w:rsidRPr="00053584">
              <w:rPr>
                <w:rFonts w:ascii="Verdana" w:hAnsi="Verdana" w:cs="Verdana"/>
                <w:sz w:val="20"/>
              </w:rPr>
              <w:t>18:10</w:t>
            </w:r>
          </w:p>
        </w:tc>
        <w:tc>
          <w:tcPr>
            <w:tcW w:w="2745" w:type="dxa"/>
          </w:tcPr>
          <w:p w:rsidR="00672383" w:rsidRPr="00053584" w:rsidRDefault="00672383" w:rsidP="00BE27DD">
            <w:pPr>
              <w:tabs>
                <w:tab w:val="left" w:pos="5387"/>
              </w:tabs>
              <w:rPr>
                <w:rFonts w:ascii="Verdana" w:hAnsi="Verdana"/>
                <w:b/>
              </w:rPr>
            </w:pPr>
            <w:r w:rsidRPr="00053584">
              <w:rPr>
                <w:rFonts w:ascii="Verdana" w:hAnsi="Verdana"/>
                <w:b/>
              </w:rPr>
              <w:t>200 Α</w:t>
            </w:r>
          </w:p>
        </w:tc>
        <w:tc>
          <w:tcPr>
            <w:tcW w:w="2835" w:type="dxa"/>
          </w:tcPr>
          <w:p w:rsidR="00672383" w:rsidRPr="00053584" w:rsidRDefault="00672383" w:rsidP="00BE27DD">
            <w:pPr>
              <w:tabs>
                <w:tab w:val="left" w:pos="5387"/>
              </w:tabs>
              <w:rPr>
                <w:rFonts w:ascii="Verdana" w:hAnsi="Verdana"/>
                <w:sz w:val="20"/>
              </w:rPr>
            </w:pPr>
            <w:r w:rsidRPr="001D5AC5">
              <w:rPr>
                <w:rFonts w:ascii="Verdana" w:hAnsi="Verdana" w:cs="Verdana"/>
                <w:b/>
                <w:sz w:val="20"/>
              </w:rPr>
              <w:t>ΕΠΙ ΚΟΝΤΩ Α</w:t>
            </w:r>
          </w:p>
        </w:tc>
        <w:tc>
          <w:tcPr>
            <w:tcW w:w="4649" w:type="dxa"/>
          </w:tcPr>
          <w:p w:rsidR="00672383" w:rsidRPr="00053584" w:rsidRDefault="00672383" w:rsidP="00BE27DD">
            <w:pPr>
              <w:tabs>
                <w:tab w:val="left" w:pos="5387"/>
              </w:tabs>
              <w:rPr>
                <w:rFonts w:ascii="Verdana" w:hAnsi="Verdana"/>
                <w:sz w:val="20"/>
              </w:rPr>
            </w:pPr>
          </w:p>
        </w:tc>
      </w:tr>
      <w:tr w:rsidR="00672383" w:rsidRPr="00053584" w:rsidTr="00BE27DD">
        <w:tc>
          <w:tcPr>
            <w:tcW w:w="936" w:type="dxa"/>
          </w:tcPr>
          <w:p w:rsidR="00672383" w:rsidRPr="00053584" w:rsidRDefault="00672383" w:rsidP="00BE27DD">
            <w:pPr>
              <w:tabs>
                <w:tab w:val="left" w:pos="5387"/>
              </w:tabs>
            </w:pPr>
            <w:r w:rsidRPr="00053584">
              <w:rPr>
                <w:rFonts w:ascii="Verdana" w:hAnsi="Verdana" w:cs="Verdana"/>
                <w:sz w:val="20"/>
              </w:rPr>
              <w:t>18:30</w:t>
            </w:r>
          </w:p>
        </w:tc>
        <w:tc>
          <w:tcPr>
            <w:tcW w:w="2745" w:type="dxa"/>
          </w:tcPr>
          <w:p w:rsidR="00672383" w:rsidRPr="00053584" w:rsidRDefault="00672383" w:rsidP="00BE27DD">
            <w:pPr>
              <w:tabs>
                <w:tab w:val="left" w:pos="5387"/>
              </w:tabs>
              <w:rPr>
                <w:rFonts w:ascii="Verdana" w:hAnsi="Verdana"/>
                <w:b/>
              </w:rPr>
            </w:pPr>
            <w:r w:rsidRPr="00053584">
              <w:rPr>
                <w:rFonts w:ascii="Verdana" w:hAnsi="Verdana"/>
                <w:b/>
              </w:rPr>
              <w:t>200 Γ</w:t>
            </w:r>
          </w:p>
        </w:tc>
        <w:tc>
          <w:tcPr>
            <w:tcW w:w="2835" w:type="dxa"/>
          </w:tcPr>
          <w:p w:rsidR="00672383" w:rsidRPr="00053584" w:rsidRDefault="00672383" w:rsidP="00BE27DD">
            <w:pPr>
              <w:tabs>
                <w:tab w:val="left" w:pos="5387"/>
              </w:tabs>
              <w:rPr>
                <w:rFonts w:ascii="Verdana" w:hAnsi="Verdana"/>
                <w:b/>
                <w:sz w:val="20"/>
              </w:rPr>
            </w:pPr>
            <w:r w:rsidRPr="00053584">
              <w:rPr>
                <w:rFonts w:ascii="Verdana" w:hAnsi="Verdana"/>
                <w:b/>
                <w:sz w:val="20"/>
              </w:rPr>
              <w:t>ΥΨΟΣ Γ</w:t>
            </w:r>
          </w:p>
        </w:tc>
        <w:tc>
          <w:tcPr>
            <w:tcW w:w="4649" w:type="dxa"/>
          </w:tcPr>
          <w:p w:rsidR="00672383" w:rsidRPr="00853349" w:rsidRDefault="00672383" w:rsidP="00BE27DD">
            <w:pPr>
              <w:tabs>
                <w:tab w:val="left" w:pos="5387"/>
              </w:tabs>
              <w:rPr>
                <w:rFonts w:ascii="Verdana" w:hAnsi="Verdana"/>
                <w:sz w:val="20"/>
                <w:highlight w:val="yellow"/>
              </w:rPr>
            </w:pPr>
            <w:r w:rsidRPr="00853349">
              <w:rPr>
                <w:rFonts w:ascii="Verdana" w:hAnsi="Verdana"/>
                <w:b/>
                <w:sz w:val="20"/>
                <w:highlight w:val="yellow"/>
              </w:rPr>
              <w:t>ΑΚΟΝΤΙΣΜΟΣ Αγοριών Κ16</w:t>
            </w:r>
          </w:p>
        </w:tc>
      </w:tr>
      <w:tr w:rsidR="00672383" w:rsidRPr="00053584" w:rsidTr="00BE27DD">
        <w:tc>
          <w:tcPr>
            <w:tcW w:w="936" w:type="dxa"/>
          </w:tcPr>
          <w:p w:rsidR="00672383" w:rsidRPr="00053584" w:rsidRDefault="00672383" w:rsidP="00BE27DD">
            <w:pPr>
              <w:tabs>
                <w:tab w:val="left" w:pos="5387"/>
              </w:tabs>
            </w:pPr>
            <w:r w:rsidRPr="00053584">
              <w:rPr>
                <w:rFonts w:ascii="Verdana" w:hAnsi="Verdana" w:cs="Verdana"/>
                <w:sz w:val="20"/>
              </w:rPr>
              <w:t>18:50</w:t>
            </w:r>
          </w:p>
        </w:tc>
        <w:tc>
          <w:tcPr>
            <w:tcW w:w="2745" w:type="dxa"/>
          </w:tcPr>
          <w:p w:rsidR="00672383" w:rsidRPr="00053584" w:rsidRDefault="00672383" w:rsidP="00BE27DD">
            <w:pPr>
              <w:tabs>
                <w:tab w:val="left" w:pos="5387"/>
              </w:tabs>
              <w:rPr>
                <w:rFonts w:ascii="Verdana" w:hAnsi="Verdana"/>
                <w:b/>
              </w:rPr>
            </w:pPr>
            <w:r w:rsidRPr="00053584">
              <w:rPr>
                <w:rFonts w:ascii="Verdana" w:hAnsi="Verdana"/>
                <w:b/>
              </w:rPr>
              <w:t xml:space="preserve">5.000  Α </w:t>
            </w:r>
          </w:p>
        </w:tc>
        <w:tc>
          <w:tcPr>
            <w:tcW w:w="2835" w:type="dxa"/>
          </w:tcPr>
          <w:p w:rsidR="00672383" w:rsidRPr="00053584" w:rsidRDefault="00672383" w:rsidP="00BE27DD">
            <w:pPr>
              <w:tabs>
                <w:tab w:val="left" w:pos="5387"/>
              </w:tabs>
              <w:rPr>
                <w:rFonts w:ascii="Verdana" w:hAnsi="Verdana"/>
                <w:sz w:val="20"/>
              </w:rPr>
            </w:pPr>
          </w:p>
        </w:tc>
        <w:tc>
          <w:tcPr>
            <w:tcW w:w="4649" w:type="dxa"/>
          </w:tcPr>
          <w:p w:rsidR="00672383" w:rsidRPr="00853349" w:rsidRDefault="00672383" w:rsidP="00BE27DD">
            <w:pPr>
              <w:tabs>
                <w:tab w:val="left" w:pos="5387"/>
              </w:tabs>
              <w:rPr>
                <w:rFonts w:ascii="Verdana" w:hAnsi="Verdana"/>
                <w:b/>
                <w:sz w:val="20"/>
                <w:highlight w:val="yellow"/>
              </w:rPr>
            </w:pPr>
          </w:p>
        </w:tc>
      </w:tr>
      <w:tr w:rsidR="00672383" w:rsidRPr="00053584" w:rsidTr="00BE27DD">
        <w:tc>
          <w:tcPr>
            <w:tcW w:w="936" w:type="dxa"/>
          </w:tcPr>
          <w:p w:rsidR="00672383" w:rsidRPr="00053584" w:rsidRDefault="00672383" w:rsidP="00BE27DD">
            <w:pPr>
              <w:tabs>
                <w:tab w:val="left" w:pos="5387"/>
              </w:tabs>
            </w:pPr>
            <w:r w:rsidRPr="00053584">
              <w:rPr>
                <w:rFonts w:ascii="Verdana" w:hAnsi="Verdana" w:cs="Verdana"/>
                <w:sz w:val="20"/>
              </w:rPr>
              <w:t>19:10</w:t>
            </w:r>
          </w:p>
        </w:tc>
        <w:tc>
          <w:tcPr>
            <w:tcW w:w="2745" w:type="dxa"/>
          </w:tcPr>
          <w:p w:rsidR="00672383" w:rsidRPr="00053584" w:rsidRDefault="00672383" w:rsidP="00BE27DD">
            <w:pPr>
              <w:tabs>
                <w:tab w:val="left" w:pos="5387"/>
              </w:tabs>
              <w:rPr>
                <w:rFonts w:ascii="Verdana" w:hAnsi="Verdana"/>
                <w:b/>
              </w:rPr>
            </w:pPr>
            <w:r w:rsidRPr="00053584">
              <w:rPr>
                <w:rFonts w:ascii="Verdana" w:hAnsi="Verdana"/>
                <w:b/>
              </w:rPr>
              <w:t>5.000   Γ</w:t>
            </w:r>
          </w:p>
        </w:tc>
        <w:tc>
          <w:tcPr>
            <w:tcW w:w="2835" w:type="dxa"/>
          </w:tcPr>
          <w:p w:rsidR="00672383" w:rsidRPr="00053584" w:rsidRDefault="00672383" w:rsidP="00BE27DD">
            <w:pPr>
              <w:tabs>
                <w:tab w:val="left" w:pos="5387"/>
              </w:tabs>
              <w:rPr>
                <w:rFonts w:ascii="Verdana" w:hAnsi="Verdana"/>
                <w:b/>
                <w:sz w:val="20"/>
              </w:rPr>
            </w:pPr>
            <w:r w:rsidRPr="00053584">
              <w:rPr>
                <w:rFonts w:ascii="Verdana" w:hAnsi="Verdana"/>
                <w:b/>
                <w:sz w:val="20"/>
              </w:rPr>
              <w:t>ΤΡΙΠΛΟΥΝ Γ</w:t>
            </w:r>
          </w:p>
        </w:tc>
        <w:tc>
          <w:tcPr>
            <w:tcW w:w="4649" w:type="dxa"/>
          </w:tcPr>
          <w:p w:rsidR="00672383" w:rsidRPr="00853349" w:rsidRDefault="00672383" w:rsidP="00BE27DD">
            <w:pPr>
              <w:tabs>
                <w:tab w:val="left" w:pos="5387"/>
              </w:tabs>
              <w:rPr>
                <w:rFonts w:ascii="Verdana" w:hAnsi="Verdana"/>
                <w:b/>
                <w:sz w:val="20"/>
              </w:rPr>
            </w:pPr>
          </w:p>
        </w:tc>
      </w:tr>
      <w:tr w:rsidR="00672383" w:rsidRPr="00053584" w:rsidTr="00BE27DD">
        <w:tc>
          <w:tcPr>
            <w:tcW w:w="936" w:type="dxa"/>
          </w:tcPr>
          <w:p w:rsidR="00672383" w:rsidRPr="00053584" w:rsidRDefault="00672383" w:rsidP="00BE27DD">
            <w:pPr>
              <w:tabs>
                <w:tab w:val="left" w:pos="5387"/>
              </w:tabs>
              <w:rPr>
                <w:rFonts w:ascii="Verdana" w:hAnsi="Verdana" w:cs="Verdana"/>
                <w:sz w:val="20"/>
              </w:rPr>
            </w:pPr>
            <w:r w:rsidRPr="00053584">
              <w:rPr>
                <w:rFonts w:ascii="Verdana" w:hAnsi="Verdana" w:cs="Verdana"/>
                <w:sz w:val="20"/>
              </w:rPr>
              <w:t>19:30</w:t>
            </w:r>
          </w:p>
        </w:tc>
        <w:tc>
          <w:tcPr>
            <w:tcW w:w="2745" w:type="dxa"/>
          </w:tcPr>
          <w:p w:rsidR="00672383" w:rsidRPr="00053584" w:rsidRDefault="00672383" w:rsidP="00BE27DD">
            <w:pPr>
              <w:tabs>
                <w:tab w:val="left" w:pos="5387"/>
              </w:tabs>
              <w:rPr>
                <w:rFonts w:ascii="Verdana" w:hAnsi="Verdana"/>
                <w:b/>
              </w:rPr>
            </w:pPr>
            <w:r w:rsidRPr="00053584">
              <w:rPr>
                <w:rFonts w:ascii="Verdana" w:hAnsi="Verdana"/>
                <w:b/>
              </w:rPr>
              <w:t>4Χ400 Α</w:t>
            </w:r>
          </w:p>
        </w:tc>
        <w:tc>
          <w:tcPr>
            <w:tcW w:w="2835" w:type="dxa"/>
          </w:tcPr>
          <w:p w:rsidR="00672383" w:rsidRPr="00053584" w:rsidRDefault="00672383" w:rsidP="00BE27DD">
            <w:pPr>
              <w:tabs>
                <w:tab w:val="left" w:pos="5387"/>
              </w:tabs>
              <w:rPr>
                <w:rFonts w:ascii="Verdana" w:hAnsi="Verdana"/>
                <w:b/>
                <w:color w:val="FF0000"/>
                <w:sz w:val="20"/>
              </w:rPr>
            </w:pPr>
          </w:p>
        </w:tc>
        <w:tc>
          <w:tcPr>
            <w:tcW w:w="4649" w:type="dxa"/>
          </w:tcPr>
          <w:p w:rsidR="00672383" w:rsidRPr="00853349" w:rsidRDefault="00672383" w:rsidP="00BE27DD">
            <w:pPr>
              <w:tabs>
                <w:tab w:val="left" w:pos="5387"/>
              </w:tabs>
              <w:rPr>
                <w:rFonts w:ascii="Verdana" w:hAnsi="Verdana"/>
                <w:b/>
                <w:sz w:val="20"/>
              </w:rPr>
            </w:pPr>
            <w:r w:rsidRPr="00853349">
              <w:rPr>
                <w:rFonts w:ascii="Verdana" w:hAnsi="Verdana"/>
                <w:b/>
                <w:i/>
                <w:sz w:val="20"/>
                <w:highlight w:val="yellow"/>
              </w:rPr>
              <w:t>AKONTΙΣΜΟΣ κοριτσιών Κ16</w:t>
            </w:r>
          </w:p>
        </w:tc>
      </w:tr>
      <w:tr w:rsidR="00672383" w:rsidRPr="00053584" w:rsidTr="00BE27DD">
        <w:tc>
          <w:tcPr>
            <w:tcW w:w="936" w:type="dxa"/>
          </w:tcPr>
          <w:p w:rsidR="00672383" w:rsidRPr="00053584" w:rsidRDefault="00672383" w:rsidP="00BE27DD">
            <w:pPr>
              <w:tabs>
                <w:tab w:val="left" w:pos="5387"/>
              </w:tabs>
            </w:pPr>
            <w:r w:rsidRPr="00053584">
              <w:rPr>
                <w:rFonts w:ascii="Verdana" w:hAnsi="Verdana" w:cs="Verdana"/>
                <w:sz w:val="20"/>
              </w:rPr>
              <w:t>19:50</w:t>
            </w:r>
          </w:p>
        </w:tc>
        <w:tc>
          <w:tcPr>
            <w:tcW w:w="2745" w:type="dxa"/>
          </w:tcPr>
          <w:p w:rsidR="00672383" w:rsidRPr="00053584" w:rsidRDefault="00672383" w:rsidP="00BE27DD">
            <w:pPr>
              <w:tabs>
                <w:tab w:val="left" w:pos="5387"/>
              </w:tabs>
              <w:rPr>
                <w:rFonts w:ascii="Verdana" w:hAnsi="Verdana"/>
                <w:b/>
              </w:rPr>
            </w:pPr>
            <w:r w:rsidRPr="00053584">
              <w:rPr>
                <w:rFonts w:ascii="Verdana" w:hAnsi="Verdana"/>
                <w:b/>
              </w:rPr>
              <w:t>4Χ400 Γ</w:t>
            </w:r>
          </w:p>
        </w:tc>
        <w:tc>
          <w:tcPr>
            <w:tcW w:w="2835" w:type="dxa"/>
          </w:tcPr>
          <w:p w:rsidR="00672383" w:rsidRPr="00053584" w:rsidRDefault="00672383" w:rsidP="00BE27DD">
            <w:pPr>
              <w:tabs>
                <w:tab w:val="left" w:pos="5387"/>
              </w:tabs>
              <w:rPr>
                <w:rFonts w:ascii="Verdana" w:hAnsi="Verdana"/>
                <w:sz w:val="20"/>
              </w:rPr>
            </w:pPr>
          </w:p>
        </w:tc>
        <w:tc>
          <w:tcPr>
            <w:tcW w:w="4649" w:type="dxa"/>
          </w:tcPr>
          <w:p w:rsidR="00672383" w:rsidRPr="0027143B" w:rsidRDefault="00672383" w:rsidP="00BE27DD">
            <w:pPr>
              <w:tabs>
                <w:tab w:val="left" w:pos="5387"/>
              </w:tabs>
              <w:rPr>
                <w:rFonts w:ascii="Verdana" w:hAnsi="Verdana"/>
                <w:sz w:val="20"/>
                <w:highlight w:val="yellow"/>
              </w:rPr>
            </w:pPr>
          </w:p>
        </w:tc>
      </w:tr>
      <w:tr w:rsidR="00672383" w:rsidRPr="00053584" w:rsidTr="00BE27DD">
        <w:tc>
          <w:tcPr>
            <w:tcW w:w="936" w:type="dxa"/>
          </w:tcPr>
          <w:p w:rsidR="00672383" w:rsidRPr="00053584" w:rsidRDefault="00672383" w:rsidP="00BE27DD">
            <w:pPr>
              <w:tabs>
                <w:tab w:val="left" w:pos="5387"/>
              </w:tabs>
            </w:pPr>
            <w:r w:rsidRPr="00053584">
              <w:rPr>
                <w:rFonts w:ascii="Verdana" w:hAnsi="Verdana" w:cs="Verdana"/>
                <w:sz w:val="20"/>
              </w:rPr>
              <w:t>20:00</w:t>
            </w:r>
          </w:p>
        </w:tc>
        <w:tc>
          <w:tcPr>
            <w:tcW w:w="2745" w:type="dxa"/>
          </w:tcPr>
          <w:p w:rsidR="00672383" w:rsidRPr="00853349" w:rsidRDefault="00672383" w:rsidP="00BE27DD">
            <w:pPr>
              <w:tabs>
                <w:tab w:val="left" w:pos="5387"/>
              </w:tabs>
              <w:rPr>
                <w:rFonts w:ascii="Verdana" w:hAnsi="Verdana"/>
                <w:b/>
                <w:i/>
                <w:sz w:val="20"/>
                <w:highlight w:val="yellow"/>
              </w:rPr>
            </w:pPr>
            <w:r w:rsidRPr="00853349">
              <w:rPr>
                <w:rFonts w:ascii="Verdana" w:hAnsi="Verdana"/>
                <w:b/>
                <w:i/>
                <w:sz w:val="20"/>
                <w:highlight w:val="yellow"/>
              </w:rPr>
              <w:t>1200 Κοριτσιών Κ16</w:t>
            </w:r>
          </w:p>
        </w:tc>
        <w:tc>
          <w:tcPr>
            <w:tcW w:w="2835" w:type="dxa"/>
          </w:tcPr>
          <w:p w:rsidR="00672383" w:rsidRPr="00053584" w:rsidRDefault="00672383" w:rsidP="00BE27DD">
            <w:pPr>
              <w:tabs>
                <w:tab w:val="left" w:pos="5387"/>
              </w:tabs>
              <w:rPr>
                <w:rFonts w:ascii="Verdana" w:hAnsi="Verdana"/>
                <w:sz w:val="24"/>
                <w:szCs w:val="24"/>
              </w:rPr>
            </w:pPr>
          </w:p>
        </w:tc>
        <w:tc>
          <w:tcPr>
            <w:tcW w:w="4649" w:type="dxa"/>
          </w:tcPr>
          <w:p w:rsidR="00672383" w:rsidRPr="00053584" w:rsidRDefault="00672383" w:rsidP="00BE27DD">
            <w:pPr>
              <w:tabs>
                <w:tab w:val="left" w:pos="5387"/>
              </w:tabs>
              <w:rPr>
                <w:rFonts w:ascii="Verdana" w:hAnsi="Verdana"/>
                <w:b/>
                <w:color w:val="0070C0"/>
                <w:sz w:val="20"/>
              </w:rPr>
            </w:pPr>
          </w:p>
        </w:tc>
      </w:tr>
      <w:tr w:rsidR="00672383" w:rsidRPr="00053584" w:rsidTr="00BE27DD">
        <w:tc>
          <w:tcPr>
            <w:tcW w:w="936" w:type="dxa"/>
          </w:tcPr>
          <w:p w:rsidR="00672383" w:rsidRPr="00053584" w:rsidRDefault="00672383" w:rsidP="00BE27DD">
            <w:pPr>
              <w:tabs>
                <w:tab w:val="left" w:pos="5387"/>
              </w:tabs>
            </w:pPr>
            <w:r w:rsidRPr="00053584">
              <w:rPr>
                <w:rFonts w:ascii="Verdana" w:hAnsi="Verdana" w:cs="Verdana"/>
                <w:sz w:val="20"/>
              </w:rPr>
              <w:t>20:10</w:t>
            </w:r>
          </w:p>
        </w:tc>
        <w:tc>
          <w:tcPr>
            <w:tcW w:w="2745" w:type="dxa"/>
          </w:tcPr>
          <w:p w:rsidR="00672383" w:rsidRPr="00853349" w:rsidRDefault="00672383" w:rsidP="00BE27DD">
            <w:pPr>
              <w:tabs>
                <w:tab w:val="left" w:pos="5387"/>
              </w:tabs>
              <w:rPr>
                <w:rFonts w:ascii="Verdana" w:hAnsi="Verdana"/>
                <w:b/>
                <w:i/>
                <w:sz w:val="20"/>
                <w:highlight w:val="yellow"/>
              </w:rPr>
            </w:pPr>
            <w:r w:rsidRPr="00853349">
              <w:rPr>
                <w:rFonts w:ascii="Verdana" w:hAnsi="Verdana"/>
                <w:b/>
                <w:i/>
                <w:sz w:val="20"/>
                <w:highlight w:val="yellow"/>
              </w:rPr>
              <w:t>1200 Αγοριών Κ16</w:t>
            </w:r>
          </w:p>
        </w:tc>
        <w:tc>
          <w:tcPr>
            <w:tcW w:w="2835" w:type="dxa"/>
          </w:tcPr>
          <w:p w:rsidR="00672383" w:rsidRPr="00053584" w:rsidRDefault="00672383" w:rsidP="00BE27DD">
            <w:pPr>
              <w:tabs>
                <w:tab w:val="left" w:pos="5387"/>
              </w:tabs>
              <w:rPr>
                <w:rFonts w:ascii="Verdana" w:hAnsi="Verdana"/>
                <w:sz w:val="24"/>
                <w:szCs w:val="24"/>
              </w:rPr>
            </w:pPr>
          </w:p>
        </w:tc>
        <w:tc>
          <w:tcPr>
            <w:tcW w:w="4649" w:type="dxa"/>
          </w:tcPr>
          <w:p w:rsidR="00672383" w:rsidRPr="00053584" w:rsidRDefault="00672383" w:rsidP="00BE27DD">
            <w:pPr>
              <w:tabs>
                <w:tab w:val="left" w:pos="5387"/>
              </w:tabs>
              <w:rPr>
                <w:rFonts w:ascii="Verdana" w:hAnsi="Verdana"/>
                <w:color w:val="FF0000"/>
                <w:sz w:val="24"/>
                <w:szCs w:val="24"/>
              </w:rPr>
            </w:pPr>
          </w:p>
        </w:tc>
      </w:tr>
      <w:tr w:rsidR="00672383" w:rsidRPr="00053584" w:rsidTr="00BE27DD">
        <w:tc>
          <w:tcPr>
            <w:tcW w:w="936" w:type="dxa"/>
          </w:tcPr>
          <w:p w:rsidR="00672383" w:rsidRPr="00053584" w:rsidRDefault="00672383" w:rsidP="00BE27DD">
            <w:pPr>
              <w:tabs>
                <w:tab w:val="left" w:pos="5387"/>
              </w:tabs>
            </w:pPr>
          </w:p>
        </w:tc>
        <w:tc>
          <w:tcPr>
            <w:tcW w:w="2745" w:type="dxa"/>
          </w:tcPr>
          <w:p w:rsidR="00672383" w:rsidRPr="00053584" w:rsidRDefault="00672383" w:rsidP="00BE27DD">
            <w:pPr>
              <w:tabs>
                <w:tab w:val="left" w:pos="5387"/>
              </w:tabs>
              <w:rPr>
                <w:rFonts w:ascii="Verdana" w:hAnsi="Verdana"/>
                <w:b/>
                <w:i/>
                <w:color w:val="00B050"/>
                <w:sz w:val="20"/>
              </w:rPr>
            </w:pPr>
          </w:p>
        </w:tc>
        <w:tc>
          <w:tcPr>
            <w:tcW w:w="2835" w:type="dxa"/>
          </w:tcPr>
          <w:p w:rsidR="00672383" w:rsidRPr="00053584" w:rsidRDefault="00672383" w:rsidP="00BE27DD">
            <w:pPr>
              <w:tabs>
                <w:tab w:val="left" w:pos="5387"/>
              </w:tabs>
              <w:rPr>
                <w:rFonts w:ascii="Verdana" w:hAnsi="Verdana"/>
                <w:sz w:val="24"/>
                <w:szCs w:val="24"/>
              </w:rPr>
            </w:pPr>
          </w:p>
        </w:tc>
        <w:tc>
          <w:tcPr>
            <w:tcW w:w="4649" w:type="dxa"/>
          </w:tcPr>
          <w:p w:rsidR="00672383" w:rsidRPr="00053584" w:rsidRDefault="00672383" w:rsidP="00BE27DD">
            <w:pPr>
              <w:tabs>
                <w:tab w:val="left" w:pos="5387"/>
              </w:tabs>
              <w:rPr>
                <w:rFonts w:ascii="Verdana" w:hAnsi="Verdana"/>
                <w:sz w:val="24"/>
                <w:szCs w:val="24"/>
              </w:rPr>
            </w:pPr>
          </w:p>
        </w:tc>
      </w:tr>
      <w:tr w:rsidR="00672383" w:rsidRPr="00053584" w:rsidTr="00BE27DD">
        <w:tc>
          <w:tcPr>
            <w:tcW w:w="936" w:type="dxa"/>
          </w:tcPr>
          <w:p w:rsidR="00672383" w:rsidRPr="00053584" w:rsidRDefault="00672383" w:rsidP="00BE27DD">
            <w:pPr>
              <w:tabs>
                <w:tab w:val="left" w:pos="5387"/>
              </w:tabs>
              <w:rPr>
                <w:rFonts w:ascii="Verdana" w:hAnsi="Verdana"/>
                <w:sz w:val="24"/>
                <w:szCs w:val="24"/>
              </w:rPr>
            </w:pPr>
          </w:p>
        </w:tc>
        <w:tc>
          <w:tcPr>
            <w:tcW w:w="2745" w:type="dxa"/>
          </w:tcPr>
          <w:p w:rsidR="00672383" w:rsidRPr="00053584" w:rsidRDefault="00672383" w:rsidP="00BE27DD">
            <w:pPr>
              <w:tabs>
                <w:tab w:val="left" w:pos="5387"/>
              </w:tabs>
              <w:rPr>
                <w:rFonts w:ascii="Verdana" w:hAnsi="Verdana"/>
                <w:b/>
                <w:i/>
                <w:color w:val="00B050"/>
                <w:sz w:val="20"/>
              </w:rPr>
            </w:pPr>
          </w:p>
        </w:tc>
        <w:tc>
          <w:tcPr>
            <w:tcW w:w="2835" w:type="dxa"/>
          </w:tcPr>
          <w:p w:rsidR="00672383" w:rsidRPr="00053584" w:rsidRDefault="00672383" w:rsidP="00BE27DD">
            <w:pPr>
              <w:tabs>
                <w:tab w:val="left" w:pos="5387"/>
              </w:tabs>
              <w:rPr>
                <w:rFonts w:ascii="Verdana" w:hAnsi="Verdana"/>
                <w:sz w:val="24"/>
                <w:szCs w:val="24"/>
              </w:rPr>
            </w:pPr>
          </w:p>
        </w:tc>
        <w:tc>
          <w:tcPr>
            <w:tcW w:w="4649" w:type="dxa"/>
          </w:tcPr>
          <w:p w:rsidR="00672383" w:rsidRPr="00053584" w:rsidRDefault="00672383" w:rsidP="00BE27DD">
            <w:pPr>
              <w:tabs>
                <w:tab w:val="left" w:pos="5387"/>
              </w:tabs>
              <w:rPr>
                <w:rFonts w:ascii="Verdana" w:hAnsi="Verdana"/>
                <w:sz w:val="24"/>
                <w:szCs w:val="24"/>
              </w:rPr>
            </w:pPr>
          </w:p>
        </w:tc>
      </w:tr>
    </w:tbl>
    <w:p w:rsidR="00672383" w:rsidRPr="00AA1FA8" w:rsidRDefault="00672383" w:rsidP="00672383">
      <w:pPr>
        <w:jc w:val="center"/>
        <w:rPr>
          <w:rFonts w:ascii="Times New Roman" w:hAnsi="Times New Roman" w:cs="Times New Roman"/>
          <w:b/>
          <w:i/>
          <w:sz w:val="28"/>
          <w:szCs w:val="28"/>
        </w:rPr>
      </w:pPr>
    </w:p>
    <w:p w:rsidR="001A22FE" w:rsidRPr="00053584" w:rsidRDefault="00A50DBF" w:rsidP="003D4A97">
      <w:pPr>
        <w:jc w:val="center"/>
        <w:rPr>
          <w:rFonts w:ascii="Verdana" w:hAnsi="Verdana"/>
          <w:b/>
          <w:sz w:val="20"/>
          <w:szCs w:val="20"/>
          <w:u w:val="single"/>
        </w:rPr>
      </w:pPr>
      <w:r w:rsidRPr="00A50DBF">
        <w:rPr>
          <w:rFonts w:ascii="Verdana" w:hAnsi="Verdana"/>
          <w:b/>
          <w:noProof/>
          <w:sz w:val="20"/>
          <w:szCs w:val="20"/>
          <w:u w:val="single"/>
        </w:rPr>
        <w:drawing>
          <wp:inline distT="0" distB="0" distL="0" distR="0">
            <wp:extent cx="5943600" cy="1956435"/>
            <wp:effectExtent l="19050" t="0" r="0" b="0"/>
            <wp:docPr id="3" name="Εικόνα 2" descr="C:\Users\Athina\Documents\Scanned Documents\ΥΠΟΓΡΑΦΕΣ+ΣΦΡΑΓΙΔΑ ΕΑ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ina\Documents\Scanned Documents\ΥΠΟΓΡΑΦΕΣ+ΣΦΡΑΓΙΔΑ ΕΑΣ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56435"/>
                    </a:xfrm>
                    <a:prstGeom prst="rect">
                      <a:avLst/>
                    </a:prstGeom>
                    <a:noFill/>
                    <a:ln>
                      <a:noFill/>
                    </a:ln>
                  </pic:spPr>
                </pic:pic>
              </a:graphicData>
            </a:graphic>
          </wp:inline>
        </w:drawing>
      </w:r>
    </w:p>
    <w:p w:rsidR="001A22FE" w:rsidRPr="00053584" w:rsidRDefault="001A22FE" w:rsidP="003D4A97">
      <w:pPr>
        <w:jc w:val="center"/>
        <w:rPr>
          <w:rFonts w:ascii="Verdana" w:hAnsi="Verdana"/>
          <w:b/>
          <w:sz w:val="20"/>
          <w:szCs w:val="20"/>
          <w:u w:val="single"/>
        </w:rPr>
      </w:pPr>
    </w:p>
    <w:p w:rsidR="00D22C91" w:rsidRPr="00053584" w:rsidRDefault="00D22C91" w:rsidP="00D22C91">
      <w:pPr>
        <w:rPr>
          <w:b/>
          <w:i/>
          <w:u w:val="single"/>
        </w:rPr>
      </w:pPr>
    </w:p>
    <w:p w:rsidR="00D22C91" w:rsidRPr="00053584" w:rsidRDefault="00D22C91" w:rsidP="00D22C91">
      <w:pPr>
        <w:jc w:val="center"/>
        <w:rPr>
          <w:rFonts w:ascii="Arial" w:hAnsi="Arial" w:cs="Arial"/>
          <w:sz w:val="24"/>
          <w:szCs w:val="24"/>
        </w:rPr>
      </w:pPr>
      <w:r w:rsidRPr="00053584">
        <w:rPr>
          <w:rFonts w:ascii="Arial" w:hAnsi="Arial" w:cs="Arial"/>
          <w:sz w:val="24"/>
          <w:szCs w:val="24"/>
          <w:u w:val="single"/>
        </w:rPr>
        <w:t>ΠΙΝΑΚΑΣ 2</w:t>
      </w:r>
    </w:p>
    <w:p w:rsidR="00D22C91" w:rsidRPr="00053584" w:rsidRDefault="00D22C91" w:rsidP="00D22C91">
      <w:pPr>
        <w:jc w:val="center"/>
        <w:rPr>
          <w:rFonts w:ascii="Arial" w:hAnsi="Arial" w:cs="Arial"/>
          <w:sz w:val="24"/>
          <w:szCs w:val="24"/>
        </w:rPr>
      </w:pPr>
      <w:r w:rsidRPr="00053584">
        <w:rPr>
          <w:rFonts w:ascii="Arial" w:hAnsi="Arial" w:cs="Arial"/>
          <w:sz w:val="24"/>
          <w:szCs w:val="24"/>
        </w:rPr>
        <w:t xml:space="preserve">ΔΙΚΑΙΩΜΑ  ΣΥΜΜΕΤΟΧΗΣ </w:t>
      </w:r>
    </w:p>
    <w:p w:rsidR="00D22C91" w:rsidRPr="00053584" w:rsidRDefault="00D22C91" w:rsidP="00D22C91">
      <w:pPr>
        <w:jc w:val="center"/>
        <w:rPr>
          <w:rFonts w:ascii="Arial" w:hAnsi="Arial" w:cs="Arial"/>
          <w:sz w:val="24"/>
          <w:szCs w:val="24"/>
        </w:rPr>
      </w:pPr>
      <w:r w:rsidRPr="00053584">
        <w:rPr>
          <w:rFonts w:ascii="Arial" w:hAnsi="Arial" w:cs="Arial"/>
          <w:sz w:val="24"/>
          <w:szCs w:val="24"/>
        </w:rPr>
        <w:t>ΑΝΑΛΟΓΑ ΜΕ  ΤΟ ΕΤΟΣ ΓΕΝΝΗΣΗΣ</w:t>
      </w:r>
    </w:p>
    <w:p w:rsidR="00D22C91" w:rsidRPr="00053584" w:rsidRDefault="00D22C91" w:rsidP="00D22C91">
      <w:pPr>
        <w:jc w:val="center"/>
        <w:rPr>
          <w:rFonts w:ascii="Arial" w:hAnsi="Arial" w:cs="Arial"/>
          <w:b/>
          <w:sz w:val="24"/>
          <w:szCs w:val="24"/>
        </w:rPr>
      </w:pPr>
      <w:r w:rsidRPr="00053584">
        <w:rPr>
          <w:rFonts w:ascii="Arial" w:hAnsi="Arial" w:cs="Arial"/>
          <w:b/>
          <w:sz w:val="24"/>
          <w:szCs w:val="24"/>
        </w:rPr>
        <w:t>ΔΙΑΣΥΛΛΟΓΙΚΟΙ  ΑΓΩΝΕΣ  ΑΝΔΡΩΝ – ΓΥΝΑΙΚΩΝ  - 2021</w:t>
      </w:r>
    </w:p>
    <w:tbl>
      <w:tblPr>
        <w:tblW w:w="8267" w:type="dxa"/>
        <w:jc w:val="center"/>
        <w:tblLayout w:type="fixed"/>
        <w:tblCellMar>
          <w:left w:w="0" w:type="dxa"/>
          <w:right w:w="0" w:type="dxa"/>
        </w:tblCellMar>
        <w:tblLook w:val="0000" w:firstRow="0" w:lastRow="0" w:firstColumn="0" w:lastColumn="0" w:noHBand="0" w:noVBand="0"/>
      </w:tblPr>
      <w:tblGrid>
        <w:gridCol w:w="1888"/>
        <w:gridCol w:w="3074"/>
        <w:gridCol w:w="3305"/>
      </w:tblGrid>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b/>
                <w:sz w:val="24"/>
                <w:szCs w:val="24"/>
                <w:lang w:val="en-GB" w:eastAsia="en-US"/>
              </w:rPr>
            </w:pPr>
            <w:r w:rsidRPr="00053584">
              <w:rPr>
                <w:rFonts w:ascii="Arial" w:eastAsia="Calibri" w:hAnsi="Arial" w:cs="Arial"/>
                <w:b/>
                <w:sz w:val="24"/>
                <w:szCs w:val="24"/>
                <w:lang w:eastAsia="en-US"/>
              </w:rPr>
              <w:lastRenderedPageBreak/>
              <w:t>ΑΓΩΝΙΣΜΑ</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b/>
                <w:sz w:val="24"/>
                <w:szCs w:val="24"/>
                <w:lang w:val="en-GB" w:eastAsia="en-US"/>
              </w:rPr>
            </w:pPr>
            <w:r w:rsidRPr="00053584">
              <w:rPr>
                <w:rFonts w:ascii="Arial" w:eastAsia="Calibri" w:hAnsi="Arial" w:cs="Arial"/>
                <w:b/>
                <w:sz w:val="24"/>
                <w:szCs w:val="24"/>
                <w:lang w:eastAsia="en-US"/>
              </w:rPr>
              <w:t>ΑΝΔΡΩΝ</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b/>
                <w:sz w:val="24"/>
                <w:szCs w:val="24"/>
                <w:lang w:val="en-GB" w:eastAsia="en-US"/>
              </w:rPr>
            </w:pPr>
            <w:r w:rsidRPr="00053584">
              <w:rPr>
                <w:rFonts w:ascii="Arial" w:eastAsia="Calibri" w:hAnsi="Arial" w:cs="Arial"/>
                <w:b/>
                <w:sz w:val="24"/>
                <w:szCs w:val="24"/>
                <w:lang w:eastAsia="en-US"/>
              </w:rPr>
              <w:t>ΓΥΝΑΙΚΩΝ</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100</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400</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800</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1.500</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5.000</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2004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2004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 xml:space="preserve">110 μ  </w:t>
            </w:r>
            <w:proofErr w:type="spellStart"/>
            <w:r w:rsidRPr="00053584">
              <w:rPr>
                <w:rFonts w:ascii="Arial" w:eastAsia="Calibri" w:hAnsi="Arial" w:cs="Arial"/>
                <w:sz w:val="24"/>
                <w:szCs w:val="24"/>
                <w:lang w:eastAsia="en-US"/>
              </w:rPr>
              <w:t>Εμπ</w:t>
            </w:r>
            <w:proofErr w:type="spellEnd"/>
            <w:r w:rsidRPr="00053584">
              <w:rPr>
                <w:rFonts w:ascii="Arial" w:eastAsia="Calibri" w:hAnsi="Arial" w:cs="Arial"/>
                <w:sz w:val="24"/>
                <w:szCs w:val="24"/>
                <w:lang w:eastAsia="en-US"/>
              </w:rPr>
              <w:t>.</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2003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rPr>
                <w:rFonts w:ascii="Arial" w:eastAsia="Calibri" w:hAnsi="Arial" w:cs="Arial"/>
                <w:sz w:val="24"/>
                <w:szCs w:val="24"/>
                <w:lang w:eastAsia="en-US"/>
              </w:rPr>
            </w:pP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 xml:space="preserve">100 μ. </w:t>
            </w:r>
            <w:proofErr w:type="spellStart"/>
            <w:r w:rsidRPr="00053584">
              <w:rPr>
                <w:rFonts w:ascii="Arial" w:eastAsia="Calibri" w:hAnsi="Arial" w:cs="Arial"/>
                <w:sz w:val="24"/>
                <w:szCs w:val="24"/>
                <w:lang w:eastAsia="en-US"/>
              </w:rPr>
              <w:t>Εμπ</w:t>
            </w:r>
            <w:proofErr w:type="spellEnd"/>
            <w:r w:rsidRPr="00053584">
              <w:rPr>
                <w:rFonts w:ascii="Arial" w:eastAsia="Calibri" w:hAnsi="Arial" w:cs="Arial"/>
                <w:sz w:val="24"/>
                <w:szCs w:val="24"/>
                <w:lang w:eastAsia="en-US"/>
              </w:rPr>
              <w:t>.</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rPr>
                <w:rFonts w:ascii="Arial" w:eastAsia="Calibri" w:hAnsi="Arial" w:cs="Arial"/>
                <w:sz w:val="24"/>
                <w:szCs w:val="24"/>
                <w:lang w:eastAsia="en-US"/>
              </w:rPr>
            </w:pP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2004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 xml:space="preserve">400 μ. </w:t>
            </w:r>
            <w:proofErr w:type="spellStart"/>
            <w:r w:rsidRPr="00053584">
              <w:rPr>
                <w:rFonts w:ascii="Arial" w:eastAsia="Calibri" w:hAnsi="Arial" w:cs="Arial"/>
                <w:sz w:val="24"/>
                <w:szCs w:val="24"/>
                <w:lang w:eastAsia="en-US"/>
              </w:rPr>
              <w:t>Εμπ</w:t>
            </w:r>
            <w:proofErr w:type="spellEnd"/>
            <w:r w:rsidRPr="00053584">
              <w:rPr>
                <w:rFonts w:ascii="Arial" w:eastAsia="Calibri" w:hAnsi="Arial" w:cs="Arial"/>
                <w:sz w:val="24"/>
                <w:szCs w:val="24"/>
                <w:lang w:eastAsia="en-US"/>
              </w:rPr>
              <w:t>.</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2004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3.000  Φ.Ε.</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2004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2004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10.000 Βάδην</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2004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ΥΨΟΣ</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ΕΠΙ ΚΟΝΤΩ</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ΜΗΚΟΣ</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ΤΡΙΠΛΟΥΝ</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ΣΦΑΙΡΑ</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2003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2004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ΔΙΣΚΟΣ</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2003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ΣΦΥΡΑ</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2003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2004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lastRenderedPageBreak/>
              <w:t>ΑΚΟΝΤΙΟ</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2004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2004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4 x 100</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μεγαλύτερες</w:t>
            </w:r>
          </w:p>
        </w:tc>
      </w:tr>
      <w:tr w:rsidR="00D22C91" w:rsidRPr="00053584" w:rsidTr="00317B6D">
        <w:trPr>
          <w:trHeight w:val="60"/>
          <w:jc w:val="center"/>
        </w:trPr>
        <w:tc>
          <w:tcPr>
            <w:tcW w:w="188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4 x 400</w:t>
            </w:r>
          </w:p>
        </w:tc>
        <w:tc>
          <w:tcPr>
            <w:tcW w:w="307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μεγαλύτεροι</w:t>
            </w:r>
          </w:p>
        </w:tc>
        <w:tc>
          <w:tcPr>
            <w:tcW w:w="330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D22C91" w:rsidRPr="00053584" w:rsidRDefault="00D22C91" w:rsidP="00317B6D">
            <w:pPr>
              <w:widowControl w:val="0"/>
              <w:autoSpaceDE w:val="0"/>
              <w:autoSpaceDN w:val="0"/>
              <w:adjustRightInd w:val="0"/>
              <w:spacing w:line="288" w:lineRule="auto"/>
              <w:jc w:val="center"/>
              <w:textAlignment w:val="center"/>
              <w:rPr>
                <w:rFonts w:ascii="Arial" w:eastAsia="Calibri" w:hAnsi="Arial" w:cs="Arial"/>
                <w:sz w:val="24"/>
                <w:szCs w:val="24"/>
                <w:lang w:val="en-GB" w:eastAsia="en-US"/>
              </w:rPr>
            </w:pPr>
            <w:r w:rsidRPr="00053584">
              <w:rPr>
                <w:rFonts w:ascii="Arial" w:eastAsia="Calibri" w:hAnsi="Arial" w:cs="Arial"/>
                <w:sz w:val="24"/>
                <w:szCs w:val="24"/>
                <w:lang w:eastAsia="en-US"/>
              </w:rPr>
              <w:t>2005  και μεγαλύτερες</w:t>
            </w:r>
          </w:p>
        </w:tc>
      </w:tr>
    </w:tbl>
    <w:p w:rsidR="00D22C91" w:rsidRPr="00053584" w:rsidRDefault="00D22C91" w:rsidP="00D22C91">
      <w:pPr>
        <w:rPr>
          <w:b/>
          <w:i/>
          <w:u w:val="single"/>
        </w:rPr>
      </w:pPr>
    </w:p>
    <w:p w:rsidR="00D22C91" w:rsidRDefault="00D22C91"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Pr="00053584" w:rsidRDefault="00A50DBF" w:rsidP="00D22C91">
      <w:pPr>
        <w:rPr>
          <w:b/>
          <w:i/>
          <w:u w:val="single"/>
        </w:rPr>
      </w:pPr>
    </w:p>
    <w:p w:rsidR="00D22C91" w:rsidRPr="00053584" w:rsidRDefault="00D22C91" w:rsidP="00D22C91">
      <w:pPr>
        <w:rPr>
          <w:b/>
          <w:i/>
          <w:u w:val="single"/>
        </w:rPr>
      </w:pPr>
    </w:p>
    <w:p w:rsidR="00D22C91" w:rsidRPr="00053584" w:rsidRDefault="00D22C91" w:rsidP="00D22C91">
      <w:pPr>
        <w:rPr>
          <w:b/>
          <w:i/>
          <w:u w:val="single"/>
        </w:rPr>
      </w:pPr>
    </w:p>
    <w:p w:rsidR="00D22C91" w:rsidRPr="00053584" w:rsidRDefault="00D22C91" w:rsidP="00D22C91">
      <w:pPr>
        <w:jc w:val="right"/>
        <w:rPr>
          <w:rFonts w:ascii="Arial" w:hAnsi="Arial" w:cs="Arial"/>
          <w:sz w:val="24"/>
          <w:szCs w:val="24"/>
          <w:u w:val="single"/>
        </w:rPr>
      </w:pPr>
      <w:r w:rsidRPr="00053584">
        <w:rPr>
          <w:rFonts w:ascii="Arial" w:hAnsi="Arial" w:cs="Arial"/>
          <w:sz w:val="24"/>
          <w:szCs w:val="24"/>
          <w:u w:val="single"/>
        </w:rPr>
        <w:t>ΠΙΝΑΚΑΣ  3</w:t>
      </w:r>
    </w:p>
    <w:p w:rsidR="00D22C91" w:rsidRPr="00053584" w:rsidRDefault="00D22C91" w:rsidP="00D22C91">
      <w:pPr>
        <w:jc w:val="center"/>
        <w:rPr>
          <w:rFonts w:ascii="Arial" w:hAnsi="Arial" w:cs="Arial"/>
          <w:b/>
          <w:bCs/>
          <w:sz w:val="24"/>
          <w:szCs w:val="24"/>
        </w:rPr>
      </w:pPr>
    </w:p>
    <w:p w:rsidR="00D22C91" w:rsidRPr="00053584" w:rsidRDefault="00D22C91" w:rsidP="00D22C91">
      <w:pPr>
        <w:keepNext/>
        <w:jc w:val="center"/>
        <w:outlineLvl w:val="1"/>
        <w:rPr>
          <w:rFonts w:ascii="Arial" w:hAnsi="Arial" w:cs="Arial"/>
          <w:sz w:val="24"/>
          <w:szCs w:val="24"/>
          <w:u w:val="single"/>
        </w:rPr>
      </w:pPr>
      <w:r w:rsidRPr="00053584">
        <w:rPr>
          <w:rFonts w:ascii="Arial" w:hAnsi="Arial" w:cs="Arial"/>
          <w:sz w:val="24"/>
          <w:szCs w:val="24"/>
          <w:u w:val="single"/>
        </w:rPr>
        <w:t>ΔΙΚΑΙΩΜΑ  ΣΥΜΜΕΤΟΧΗΣ   ΑΝΑΛΟΓΑ ΜΕ ΤΟ ΕΤΟΣ ΓΕΝΝΗΣΗΣ</w:t>
      </w:r>
    </w:p>
    <w:p w:rsidR="00D22C91" w:rsidRPr="00053584" w:rsidRDefault="00D22C91" w:rsidP="00D22C91">
      <w:pPr>
        <w:jc w:val="center"/>
        <w:rPr>
          <w:sz w:val="20"/>
        </w:rPr>
      </w:pPr>
    </w:p>
    <w:p w:rsidR="00D22C91" w:rsidRPr="00053584" w:rsidRDefault="00D22C91" w:rsidP="00D22C91">
      <w:pPr>
        <w:keepNext/>
        <w:jc w:val="center"/>
        <w:outlineLvl w:val="1"/>
        <w:rPr>
          <w:rFonts w:ascii="Arial" w:hAnsi="Arial" w:cs="Arial"/>
          <w:sz w:val="24"/>
          <w:szCs w:val="24"/>
          <w:u w:val="single"/>
        </w:rPr>
      </w:pPr>
      <w:r w:rsidRPr="00053584">
        <w:rPr>
          <w:rFonts w:ascii="Arial" w:hAnsi="Arial" w:cs="Arial"/>
          <w:sz w:val="24"/>
          <w:szCs w:val="24"/>
          <w:u w:val="single"/>
        </w:rPr>
        <w:lastRenderedPageBreak/>
        <w:t xml:space="preserve">ΣΤΟ  ΠΑΝΕΛΛΗΝΙΟ  ΠΡΩΤΑΘΛΗΜΑ   </w:t>
      </w:r>
      <w:r w:rsidRPr="00053584">
        <w:rPr>
          <w:rFonts w:ascii="Arial" w:hAnsi="Arial" w:cs="Arial"/>
          <w:b/>
          <w:sz w:val="24"/>
          <w:szCs w:val="24"/>
          <w:u w:val="single"/>
        </w:rPr>
        <w:t xml:space="preserve">Κ20 </w:t>
      </w:r>
      <w:r w:rsidRPr="00053584">
        <w:rPr>
          <w:rFonts w:ascii="Arial" w:hAnsi="Arial" w:cs="Arial"/>
          <w:sz w:val="24"/>
          <w:szCs w:val="24"/>
          <w:u w:val="single"/>
        </w:rPr>
        <w:t xml:space="preserve"> -   2021</w:t>
      </w:r>
    </w:p>
    <w:p w:rsidR="00D22C91" w:rsidRPr="00053584" w:rsidRDefault="00D22C91" w:rsidP="00D22C91">
      <w:pPr>
        <w:rPr>
          <w:sz w:val="2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4"/>
        <w:gridCol w:w="3118"/>
      </w:tblGrid>
      <w:tr w:rsidR="00D22C91" w:rsidRPr="00053584" w:rsidTr="00317B6D">
        <w:tc>
          <w:tcPr>
            <w:tcW w:w="2552" w:type="dxa"/>
            <w:tcBorders>
              <w:top w:val="double" w:sz="4" w:space="0" w:color="auto"/>
              <w:left w:val="single" w:sz="4" w:space="0" w:color="auto"/>
              <w:bottom w:val="doub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ΑΓΩΝΙΣΜΑ</w:t>
            </w:r>
          </w:p>
        </w:tc>
        <w:tc>
          <w:tcPr>
            <w:tcW w:w="3544" w:type="dxa"/>
            <w:tcBorders>
              <w:top w:val="double" w:sz="4" w:space="0" w:color="auto"/>
              <w:left w:val="double" w:sz="4" w:space="0" w:color="auto"/>
              <w:bottom w:val="double" w:sz="4" w:space="0" w:color="auto"/>
              <w:right w:val="single" w:sz="4" w:space="0" w:color="auto"/>
            </w:tcBorders>
            <w:vAlign w:val="center"/>
          </w:tcPr>
          <w:p w:rsidR="00D22C91" w:rsidRPr="00053584" w:rsidRDefault="00D22C91" w:rsidP="00317B6D">
            <w:pPr>
              <w:keepNext/>
              <w:widowControl w:val="0"/>
              <w:tabs>
                <w:tab w:val="left" w:pos="360"/>
              </w:tabs>
              <w:autoSpaceDE w:val="0"/>
              <w:autoSpaceDN w:val="0"/>
              <w:ind w:left="360"/>
              <w:jc w:val="center"/>
              <w:outlineLvl w:val="2"/>
              <w:rPr>
                <w:rFonts w:ascii="Arial" w:hAnsi="Arial" w:cs="Arial"/>
                <w:bCs/>
                <w:sz w:val="24"/>
                <w:szCs w:val="24"/>
              </w:rPr>
            </w:pPr>
            <w:r w:rsidRPr="00053584">
              <w:rPr>
                <w:rFonts w:ascii="Arial" w:hAnsi="Arial" w:cs="Arial"/>
                <w:bCs/>
                <w:sz w:val="24"/>
                <w:szCs w:val="24"/>
              </w:rPr>
              <w:t>Κ20 - ΑΝΔΡΩΝ</w:t>
            </w:r>
          </w:p>
        </w:tc>
        <w:tc>
          <w:tcPr>
            <w:tcW w:w="3118" w:type="dxa"/>
            <w:tcBorders>
              <w:top w:val="double" w:sz="4" w:space="0" w:color="auto"/>
              <w:left w:val="single" w:sz="4" w:space="0" w:color="auto"/>
              <w:bottom w:val="doub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Κ20 - ΓΥΝΑΙΚΩΝ</w:t>
            </w:r>
          </w:p>
        </w:tc>
      </w:tr>
      <w:tr w:rsidR="00D22C91" w:rsidRPr="00053584" w:rsidTr="00317B6D">
        <w:tc>
          <w:tcPr>
            <w:tcW w:w="2552" w:type="dxa"/>
            <w:tcBorders>
              <w:top w:val="doub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100</w:t>
            </w:r>
          </w:p>
        </w:tc>
        <w:tc>
          <w:tcPr>
            <w:tcW w:w="3544" w:type="dxa"/>
            <w:tcBorders>
              <w:top w:val="doub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c>
          <w:tcPr>
            <w:tcW w:w="3118" w:type="dxa"/>
            <w:tcBorders>
              <w:top w:val="doub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200</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400</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800</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1.500</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3.000</w:t>
            </w:r>
          </w:p>
        </w:tc>
        <w:tc>
          <w:tcPr>
            <w:tcW w:w="3544" w:type="dxa"/>
            <w:tcBorders>
              <w:top w:val="single" w:sz="4" w:space="0" w:color="auto"/>
              <w:left w:val="double" w:sz="4" w:space="0" w:color="auto"/>
              <w:bottom w:val="single" w:sz="4" w:space="0" w:color="auto"/>
              <w:right w:val="single" w:sz="4" w:space="0" w:color="auto"/>
            </w:tcBorders>
            <w:shd w:val="clear" w:color="auto" w:fill="auto"/>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5.000</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sz w:val="24"/>
                <w:szCs w:val="24"/>
              </w:rPr>
            </w:pPr>
            <w:r w:rsidRPr="00053584">
              <w:rPr>
                <w:rFonts w:ascii="Arial" w:hAnsi="Arial" w:cs="Arial"/>
                <w:sz w:val="24"/>
                <w:szCs w:val="24"/>
              </w:rPr>
              <w:t>2002 – 03 – 04</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sz w:val="24"/>
                <w:szCs w:val="24"/>
              </w:rPr>
            </w:pPr>
            <w:r w:rsidRPr="00053584">
              <w:rPr>
                <w:rFonts w:ascii="Arial" w:hAnsi="Arial" w:cs="Arial"/>
                <w:sz w:val="24"/>
                <w:szCs w:val="24"/>
              </w:rPr>
              <w:t>2002 – 03 – 04</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 xml:space="preserve">110 μ  </w:t>
            </w:r>
            <w:proofErr w:type="spellStart"/>
            <w:r w:rsidRPr="00053584">
              <w:rPr>
                <w:rFonts w:ascii="Arial" w:hAnsi="Arial" w:cs="Arial"/>
                <w:sz w:val="24"/>
                <w:szCs w:val="24"/>
              </w:rPr>
              <w:t>Εμπ</w:t>
            </w:r>
            <w:proofErr w:type="spellEnd"/>
            <w:r w:rsidRPr="00053584">
              <w:rPr>
                <w:rFonts w:ascii="Arial" w:hAnsi="Arial" w:cs="Arial"/>
                <w:sz w:val="24"/>
                <w:szCs w:val="24"/>
              </w:rPr>
              <w:t>.</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sz w:val="24"/>
                <w:szCs w:val="24"/>
              </w:rPr>
            </w:pPr>
            <w:r w:rsidRPr="00053584">
              <w:rPr>
                <w:rFonts w:ascii="Arial" w:hAnsi="Arial" w:cs="Arial"/>
                <w:sz w:val="24"/>
                <w:szCs w:val="24"/>
              </w:rPr>
              <w:t>2002 – 03 – 04</w:t>
            </w:r>
          </w:p>
        </w:tc>
        <w:tc>
          <w:tcPr>
            <w:tcW w:w="3118" w:type="dxa"/>
            <w:tcBorders>
              <w:top w:val="single" w:sz="4" w:space="0" w:color="auto"/>
              <w:left w:val="single" w:sz="4" w:space="0" w:color="auto"/>
              <w:bottom w:val="single" w:sz="4" w:space="0" w:color="auto"/>
              <w:right w:val="double" w:sz="4" w:space="0" w:color="auto"/>
            </w:tcBorders>
            <w:shd w:val="clear" w:color="auto" w:fill="808080"/>
            <w:vAlign w:val="center"/>
          </w:tcPr>
          <w:p w:rsidR="00D22C91" w:rsidRPr="00053584" w:rsidRDefault="00D22C91" w:rsidP="00317B6D">
            <w:pPr>
              <w:jc w:val="center"/>
              <w:rPr>
                <w:rFonts w:ascii="Arial" w:hAnsi="Arial" w:cs="Arial"/>
                <w:sz w:val="24"/>
                <w:szCs w:val="24"/>
              </w:rPr>
            </w:pP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sz w:val="24"/>
                <w:szCs w:val="24"/>
              </w:rPr>
            </w:pPr>
            <w:smartTag w:uri="urn:schemas-microsoft-com:office:smarttags" w:element="metricconverter">
              <w:smartTagPr>
                <w:attr w:name="ProductID" w:val="100 μ."/>
              </w:smartTagPr>
              <w:r w:rsidRPr="00053584">
                <w:rPr>
                  <w:rFonts w:ascii="Arial" w:hAnsi="Arial" w:cs="Arial"/>
                  <w:sz w:val="24"/>
                  <w:szCs w:val="24"/>
                </w:rPr>
                <w:t>100 μ.</w:t>
              </w:r>
            </w:smartTag>
            <w:r w:rsidRPr="00053584">
              <w:rPr>
                <w:rFonts w:ascii="Arial" w:hAnsi="Arial" w:cs="Arial"/>
                <w:sz w:val="24"/>
                <w:szCs w:val="24"/>
              </w:rPr>
              <w:t xml:space="preserve"> </w:t>
            </w:r>
            <w:proofErr w:type="spellStart"/>
            <w:r w:rsidRPr="00053584">
              <w:rPr>
                <w:rFonts w:ascii="Arial" w:hAnsi="Arial" w:cs="Arial"/>
                <w:sz w:val="24"/>
                <w:szCs w:val="24"/>
              </w:rPr>
              <w:t>Εμπ</w:t>
            </w:r>
            <w:proofErr w:type="spellEnd"/>
            <w:r w:rsidRPr="00053584">
              <w:rPr>
                <w:rFonts w:ascii="Arial" w:hAnsi="Arial" w:cs="Arial"/>
                <w:sz w:val="24"/>
                <w:szCs w:val="24"/>
              </w:rPr>
              <w:t>.</w:t>
            </w:r>
          </w:p>
        </w:tc>
        <w:tc>
          <w:tcPr>
            <w:tcW w:w="3544" w:type="dxa"/>
            <w:tcBorders>
              <w:top w:val="single" w:sz="4" w:space="0" w:color="auto"/>
              <w:left w:val="double" w:sz="4" w:space="0" w:color="auto"/>
              <w:bottom w:val="single" w:sz="4" w:space="0" w:color="auto"/>
              <w:right w:val="single" w:sz="4" w:space="0" w:color="auto"/>
            </w:tcBorders>
            <w:shd w:val="clear" w:color="auto" w:fill="808080"/>
            <w:vAlign w:val="center"/>
          </w:tcPr>
          <w:p w:rsidR="00D22C91" w:rsidRPr="00053584" w:rsidRDefault="00D22C91" w:rsidP="00317B6D">
            <w:pPr>
              <w:jc w:val="center"/>
              <w:rPr>
                <w:rFonts w:ascii="Arial" w:hAnsi="Arial" w:cs="Arial"/>
                <w:sz w:val="24"/>
                <w:szCs w:val="24"/>
              </w:rPr>
            </w:pP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sz w:val="24"/>
                <w:szCs w:val="24"/>
              </w:rPr>
            </w:pPr>
            <w:r w:rsidRPr="00053584">
              <w:rPr>
                <w:rFonts w:ascii="Arial" w:hAnsi="Arial" w:cs="Arial"/>
                <w:sz w:val="24"/>
                <w:szCs w:val="24"/>
              </w:rPr>
              <w:t>2002 – 03 – 04</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sz w:val="24"/>
                <w:szCs w:val="24"/>
              </w:rPr>
            </w:pPr>
            <w:smartTag w:uri="urn:schemas-microsoft-com:office:smarttags" w:element="metricconverter">
              <w:smartTagPr>
                <w:attr w:name="ProductID" w:val="400 μ."/>
              </w:smartTagPr>
              <w:r w:rsidRPr="00053584">
                <w:rPr>
                  <w:rFonts w:ascii="Arial" w:hAnsi="Arial" w:cs="Arial"/>
                  <w:sz w:val="24"/>
                  <w:szCs w:val="24"/>
                </w:rPr>
                <w:t>400 μ.</w:t>
              </w:r>
            </w:smartTag>
            <w:r w:rsidRPr="00053584">
              <w:rPr>
                <w:rFonts w:ascii="Arial" w:hAnsi="Arial" w:cs="Arial"/>
                <w:sz w:val="24"/>
                <w:szCs w:val="24"/>
              </w:rPr>
              <w:t xml:space="preserve"> </w:t>
            </w:r>
            <w:proofErr w:type="spellStart"/>
            <w:r w:rsidRPr="00053584">
              <w:rPr>
                <w:rFonts w:ascii="Arial" w:hAnsi="Arial" w:cs="Arial"/>
                <w:sz w:val="24"/>
                <w:szCs w:val="24"/>
              </w:rPr>
              <w:t>Εμπ</w:t>
            </w:r>
            <w:proofErr w:type="spellEnd"/>
            <w:r w:rsidRPr="00053584">
              <w:rPr>
                <w:rFonts w:ascii="Arial" w:hAnsi="Arial" w:cs="Arial"/>
                <w:sz w:val="24"/>
                <w:szCs w:val="24"/>
              </w:rPr>
              <w:t>.</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sz w:val="24"/>
                <w:szCs w:val="24"/>
              </w:rPr>
            </w:pPr>
            <w:r w:rsidRPr="00053584">
              <w:rPr>
                <w:rFonts w:ascii="Arial" w:hAnsi="Arial" w:cs="Arial"/>
                <w:sz w:val="24"/>
                <w:szCs w:val="24"/>
              </w:rPr>
              <w:t>2002 – 03 – 04</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2002 – 03 – 04 – 05</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3.000  Φ.Ε.</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sz w:val="24"/>
                <w:szCs w:val="24"/>
              </w:rPr>
            </w:pPr>
            <w:r w:rsidRPr="00053584">
              <w:rPr>
                <w:rFonts w:ascii="Arial" w:hAnsi="Arial" w:cs="Arial"/>
                <w:sz w:val="24"/>
                <w:szCs w:val="24"/>
              </w:rPr>
              <w:t>2002 – 03 – 04</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sz w:val="24"/>
                <w:szCs w:val="24"/>
              </w:rPr>
            </w:pPr>
            <w:r w:rsidRPr="00053584">
              <w:rPr>
                <w:rFonts w:ascii="Arial" w:hAnsi="Arial" w:cs="Arial"/>
                <w:sz w:val="24"/>
                <w:szCs w:val="24"/>
              </w:rPr>
              <w:t>2002 – 03 – 04</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10.000  Βάδην</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sz w:val="24"/>
                <w:szCs w:val="24"/>
              </w:rPr>
            </w:pPr>
            <w:r w:rsidRPr="00053584">
              <w:rPr>
                <w:rFonts w:ascii="Arial" w:hAnsi="Arial" w:cs="Arial"/>
                <w:sz w:val="24"/>
                <w:szCs w:val="24"/>
              </w:rPr>
              <w:t>2002 – 03 – 04</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ΥΨΟΣ</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ΚΟΝΤΩ</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ΜΗΚΟΣ</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ΤΡΙΠΛΟΥΝ</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ΣΦΑΙΡΑ</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sz w:val="24"/>
                <w:szCs w:val="24"/>
              </w:rPr>
            </w:pPr>
            <w:r w:rsidRPr="00053584">
              <w:rPr>
                <w:rFonts w:ascii="Arial" w:hAnsi="Arial" w:cs="Arial"/>
                <w:sz w:val="24"/>
                <w:szCs w:val="24"/>
              </w:rPr>
              <w:t>2002 – 03 – 04</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sz w:val="24"/>
                <w:szCs w:val="24"/>
              </w:rPr>
              <w:t>2002 – 03 – 04</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ΔΙΣΚΟΣ</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sz w:val="24"/>
                <w:szCs w:val="24"/>
              </w:rPr>
            </w:pPr>
            <w:r w:rsidRPr="00053584">
              <w:rPr>
                <w:rFonts w:ascii="Arial" w:hAnsi="Arial" w:cs="Arial"/>
                <w:sz w:val="24"/>
                <w:szCs w:val="24"/>
              </w:rPr>
              <w:t>2002 – 03 – 04</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ΣΦΥΡΑ</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sz w:val="24"/>
                <w:szCs w:val="24"/>
              </w:rPr>
            </w:pPr>
            <w:r w:rsidRPr="00053584">
              <w:rPr>
                <w:rFonts w:ascii="Arial" w:hAnsi="Arial" w:cs="Arial"/>
                <w:sz w:val="24"/>
                <w:szCs w:val="24"/>
              </w:rPr>
              <w:t>2002 – 03 – 04</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sz w:val="24"/>
                <w:szCs w:val="24"/>
              </w:rPr>
            </w:pPr>
            <w:r w:rsidRPr="00053584">
              <w:rPr>
                <w:rFonts w:ascii="Arial" w:hAnsi="Arial" w:cs="Arial"/>
                <w:sz w:val="24"/>
                <w:szCs w:val="24"/>
              </w:rPr>
              <w:t>2002 – 03 – 04</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ΑΚΟΝΤΙΟ</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sz w:val="24"/>
                <w:szCs w:val="24"/>
              </w:rPr>
            </w:pPr>
            <w:r w:rsidRPr="00053584">
              <w:rPr>
                <w:rFonts w:ascii="Arial" w:hAnsi="Arial" w:cs="Arial"/>
                <w:sz w:val="24"/>
                <w:szCs w:val="24"/>
              </w:rPr>
              <w:t>2002 – 03 – 04</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sz w:val="24"/>
                <w:szCs w:val="24"/>
              </w:rPr>
            </w:pPr>
            <w:r w:rsidRPr="00053584">
              <w:rPr>
                <w:rFonts w:ascii="Arial" w:hAnsi="Arial" w:cs="Arial"/>
                <w:sz w:val="24"/>
                <w:szCs w:val="24"/>
              </w:rPr>
              <w:t>2002 – 03 – 04</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 xml:space="preserve">ΔΕΚΑΘΛΟ </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sz w:val="24"/>
                <w:szCs w:val="24"/>
              </w:rPr>
            </w:pPr>
            <w:r w:rsidRPr="00053584">
              <w:rPr>
                <w:rFonts w:ascii="Arial" w:hAnsi="Arial" w:cs="Arial"/>
                <w:sz w:val="24"/>
                <w:szCs w:val="24"/>
              </w:rPr>
              <w:t>2002 – 03 – 04</w:t>
            </w:r>
          </w:p>
        </w:tc>
        <w:tc>
          <w:tcPr>
            <w:tcW w:w="3118" w:type="dxa"/>
            <w:tcBorders>
              <w:top w:val="single" w:sz="4" w:space="0" w:color="auto"/>
              <w:left w:val="single" w:sz="4" w:space="0" w:color="auto"/>
              <w:bottom w:val="single" w:sz="4" w:space="0" w:color="auto"/>
              <w:right w:val="double" w:sz="4" w:space="0" w:color="auto"/>
            </w:tcBorders>
            <w:shd w:val="clear" w:color="auto" w:fill="808080"/>
            <w:vAlign w:val="center"/>
          </w:tcPr>
          <w:p w:rsidR="00D22C91" w:rsidRPr="00053584" w:rsidRDefault="00D22C91" w:rsidP="00317B6D">
            <w:pPr>
              <w:jc w:val="center"/>
              <w:rPr>
                <w:rFonts w:ascii="Arial" w:hAnsi="Arial" w:cs="Arial"/>
                <w:bCs/>
                <w:sz w:val="24"/>
                <w:szCs w:val="24"/>
              </w:rPr>
            </w:pP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 xml:space="preserve">ΕΠΤΑΘΛΟ </w:t>
            </w:r>
          </w:p>
        </w:tc>
        <w:tc>
          <w:tcPr>
            <w:tcW w:w="3544" w:type="dxa"/>
            <w:tcBorders>
              <w:top w:val="single" w:sz="4" w:space="0" w:color="auto"/>
              <w:left w:val="double" w:sz="4" w:space="0" w:color="auto"/>
              <w:bottom w:val="single" w:sz="4" w:space="0" w:color="auto"/>
              <w:right w:val="single" w:sz="4" w:space="0" w:color="auto"/>
            </w:tcBorders>
            <w:shd w:val="clear" w:color="auto" w:fill="808080"/>
            <w:vAlign w:val="center"/>
          </w:tcPr>
          <w:p w:rsidR="00D22C91" w:rsidRPr="00053584" w:rsidRDefault="00D22C91" w:rsidP="00317B6D">
            <w:pPr>
              <w:jc w:val="center"/>
              <w:rPr>
                <w:rFonts w:ascii="Arial" w:hAnsi="Arial" w:cs="Arial"/>
                <w:bCs/>
                <w:sz w:val="24"/>
                <w:szCs w:val="24"/>
              </w:rPr>
            </w:pP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sz w:val="24"/>
                <w:szCs w:val="24"/>
              </w:rPr>
            </w:pPr>
            <w:r w:rsidRPr="00053584">
              <w:rPr>
                <w:rFonts w:ascii="Arial" w:hAnsi="Arial" w:cs="Arial"/>
                <w:sz w:val="24"/>
                <w:szCs w:val="24"/>
              </w:rPr>
              <w:t>2002 – 03 – 04</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4 Χ 100</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r>
      <w:tr w:rsidR="00D22C91" w:rsidRPr="00053584" w:rsidTr="00317B6D">
        <w:tc>
          <w:tcPr>
            <w:tcW w:w="2552"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lastRenderedPageBreak/>
              <w:t>4 Χ 400</w:t>
            </w:r>
          </w:p>
        </w:tc>
        <w:tc>
          <w:tcPr>
            <w:tcW w:w="3544" w:type="dxa"/>
            <w:tcBorders>
              <w:top w:val="single" w:sz="4" w:space="0" w:color="auto"/>
              <w:left w:val="doub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c>
          <w:tcPr>
            <w:tcW w:w="311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2002 – 03 – 04 – 05</w:t>
            </w:r>
          </w:p>
        </w:tc>
      </w:tr>
    </w:tbl>
    <w:p w:rsidR="00D22C91" w:rsidRPr="00053584" w:rsidRDefault="00D22C91" w:rsidP="00D22C91">
      <w:pPr>
        <w:widowControl w:val="0"/>
        <w:autoSpaceDE w:val="0"/>
        <w:autoSpaceDN w:val="0"/>
        <w:adjustRightInd w:val="0"/>
        <w:spacing w:line="288" w:lineRule="auto"/>
        <w:jc w:val="both"/>
        <w:textAlignment w:val="center"/>
        <w:rPr>
          <w:rFonts w:ascii="Arial" w:eastAsia="Calibri" w:hAnsi="Arial" w:cs="Arial"/>
          <w:sz w:val="24"/>
          <w:szCs w:val="24"/>
          <w:lang w:eastAsia="en-US"/>
        </w:rPr>
      </w:pPr>
    </w:p>
    <w:p w:rsidR="00D22C91" w:rsidRPr="00053584" w:rsidRDefault="00D22C91" w:rsidP="00D22C91">
      <w:pPr>
        <w:widowControl w:val="0"/>
        <w:autoSpaceDE w:val="0"/>
        <w:autoSpaceDN w:val="0"/>
        <w:adjustRightInd w:val="0"/>
        <w:spacing w:line="288" w:lineRule="auto"/>
        <w:jc w:val="both"/>
        <w:textAlignment w:val="center"/>
        <w:rPr>
          <w:rFonts w:ascii="Arial" w:eastAsia="Calibri" w:hAnsi="Arial" w:cs="Arial"/>
          <w:sz w:val="24"/>
          <w:szCs w:val="24"/>
          <w:lang w:eastAsia="en-US"/>
        </w:rPr>
      </w:pPr>
    </w:p>
    <w:p w:rsidR="00D22C91" w:rsidRPr="00053584" w:rsidRDefault="00D22C91" w:rsidP="00D22C91">
      <w:pPr>
        <w:widowControl w:val="0"/>
        <w:autoSpaceDE w:val="0"/>
        <w:autoSpaceDN w:val="0"/>
        <w:adjustRightInd w:val="0"/>
        <w:spacing w:line="288" w:lineRule="auto"/>
        <w:jc w:val="both"/>
        <w:textAlignment w:val="center"/>
        <w:rPr>
          <w:rFonts w:ascii="Arial" w:eastAsia="Calibri" w:hAnsi="Arial" w:cs="Arial"/>
          <w:sz w:val="24"/>
          <w:szCs w:val="24"/>
          <w:lang w:eastAsia="en-US"/>
        </w:rPr>
      </w:pPr>
    </w:p>
    <w:p w:rsidR="00D22C91" w:rsidRPr="00053584" w:rsidRDefault="00D22C91" w:rsidP="00D22C91">
      <w:pPr>
        <w:widowControl w:val="0"/>
        <w:autoSpaceDE w:val="0"/>
        <w:autoSpaceDN w:val="0"/>
        <w:adjustRightInd w:val="0"/>
        <w:spacing w:line="288" w:lineRule="auto"/>
        <w:jc w:val="both"/>
        <w:textAlignment w:val="center"/>
        <w:rPr>
          <w:rFonts w:ascii="Arial" w:eastAsia="Calibri" w:hAnsi="Arial" w:cs="Arial"/>
          <w:sz w:val="24"/>
          <w:szCs w:val="24"/>
          <w:lang w:eastAsia="en-US"/>
        </w:rPr>
      </w:pPr>
    </w:p>
    <w:p w:rsidR="00D22C91" w:rsidRPr="00053584" w:rsidRDefault="00D22C91" w:rsidP="00D22C91">
      <w:pPr>
        <w:widowControl w:val="0"/>
        <w:autoSpaceDE w:val="0"/>
        <w:autoSpaceDN w:val="0"/>
        <w:adjustRightInd w:val="0"/>
        <w:spacing w:line="288" w:lineRule="auto"/>
        <w:jc w:val="both"/>
        <w:textAlignment w:val="center"/>
        <w:rPr>
          <w:rFonts w:ascii="Arial" w:eastAsia="Calibri" w:hAnsi="Arial" w:cs="Arial"/>
          <w:sz w:val="24"/>
          <w:szCs w:val="24"/>
          <w:lang w:eastAsia="en-US"/>
        </w:rPr>
      </w:pPr>
    </w:p>
    <w:p w:rsidR="00D22C91" w:rsidRPr="00053584" w:rsidRDefault="00D22C91" w:rsidP="00D22C91">
      <w:pPr>
        <w:widowControl w:val="0"/>
        <w:autoSpaceDE w:val="0"/>
        <w:autoSpaceDN w:val="0"/>
        <w:adjustRightInd w:val="0"/>
        <w:spacing w:line="288" w:lineRule="auto"/>
        <w:jc w:val="both"/>
        <w:textAlignment w:val="center"/>
        <w:rPr>
          <w:rFonts w:ascii="Arial" w:eastAsia="Calibri" w:hAnsi="Arial" w:cs="Arial"/>
          <w:sz w:val="24"/>
          <w:szCs w:val="24"/>
          <w:lang w:eastAsia="en-US"/>
        </w:rPr>
      </w:pPr>
    </w:p>
    <w:p w:rsidR="00D22C91" w:rsidRPr="00053584" w:rsidRDefault="00D22C91" w:rsidP="00D22C91">
      <w:pPr>
        <w:widowControl w:val="0"/>
        <w:autoSpaceDE w:val="0"/>
        <w:autoSpaceDN w:val="0"/>
        <w:adjustRightInd w:val="0"/>
        <w:spacing w:line="288" w:lineRule="auto"/>
        <w:jc w:val="both"/>
        <w:textAlignment w:val="center"/>
        <w:rPr>
          <w:rFonts w:ascii="Arial" w:eastAsia="Calibri" w:hAnsi="Arial" w:cs="Arial"/>
          <w:sz w:val="24"/>
          <w:szCs w:val="24"/>
          <w:lang w:eastAsia="en-US"/>
        </w:rPr>
      </w:pPr>
    </w:p>
    <w:p w:rsidR="00D22C91" w:rsidRPr="00053584" w:rsidRDefault="00D22C91" w:rsidP="00D22C91">
      <w:pPr>
        <w:widowControl w:val="0"/>
        <w:autoSpaceDE w:val="0"/>
        <w:autoSpaceDN w:val="0"/>
        <w:adjustRightInd w:val="0"/>
        <w:spacing w:line="288" w:lineRule="auto"/>
        <w:jc w:val="both"/>
        <w:textAlignment w:val="center"/>
        <w:rPr>
          <w:rFonts w:ascii="Arial" w:eastAsia="Calibri" w:hAnsi="Arial" w:cs="Arial"/>
          <w:sz w:val="24"/>
          <w:szCs w:val="24"/>
          <w:lang w:eastAsia="en-US"/>
        </w:rPr>
      </w:pPr>
    </w:p>
    <w:p w:rsidR="00D22C91" w:rsidRPr="00053584" w:rsidRDefault="00D22C91" w:rsidP="00D22C91">
      <w:pPr>
        <w:ind w:right="-1408"/>
        <w:rPr>
          <w:rFonts w:ascii="Arial" w:hAnsi="Arial" w:cs="Arial"/>
          <w:b/>
          <w:bCs/>
          <w:iCs/>
          <w:sz w:val="24"/>
          <w:szCs w:val="24"/>
        </w:rPr>
      </w:pPr>
    </w:p>
    <w:p w:rsidR="00D22C91" w:rsidRPr="00053584" w:rsidRDefault="00D22C91" w:rsidP="00D22C91">
      <w:pPr>
        <w:ind w:right="-1408"/>
        <w:rPr>
          <w:rFonts w:ascii="Arial" w:hAnsi="Arial" w:cs="Arial"/>
          <w:b/>
          <w:bCs/>
          <w:iCs/>
          <w:sz w:val="24"/>
          <w:szCs w:val="24"/>
        </w:rPr>
      </w:pPr>
    </w:p>
    <w:p w:rsidR="00D22C91" w:rsidRPr="00053584" w:rsidRDefault="00D22C91" w:rsidP="00D22C91">
      <w:pPr>
        <w:ind w:right="-1408"/>
        <w:rPr>
          <w:rFonts w:ascii="Arial" w:hAnsi="Arial" w:cs="Arial"/>
          <w:b/>
          <w:bCs/>
          <w:iCs/>
          <w:sz w:val="24"/>
          <w:szCs w:val="24"/>
        </w:rPr>
      </w:pPr>
    </w:p>
    <w:p w:rsidR="00D22C91" w:rsidRPr="00053584" w:rsidRDefault="00D22C91" w:rsidP="00D22C91">
      <w:pPr>
        <w:jc w:val="right"/>
        <w:rPr>
          <w:rFonts w:ascii="Arial" w:hAnsi="Arial" w:cs="Arial"/>
          <w:sz w:val="24"/>
          <w:szCs w:val="24"/>
          <w:u w:val="single"/>
        </w:rPr>
      </w:pPr>
    </w:p>
    <w:p w:rsidR="00D22C91" w:rsidRPr="00053584" w:rsidRDefault="00D22C91" w:rsidP="00D22C91">
      <w:pPr>
        <w:jc w:val="right"/>
        <w:rPr>
          <w:rFonts w:ascii="Arial" w:hAnsi="Arial" w:cs="Arial"/>
          <w:sz w:val="24"/>
          <w:szCs w:val="24"/>
          <w:u w:val="single"/>
        </w:rPr>
      </w:pPr>
    </w:p>
    <w:p w:rsidR="00D22C91" w:rsidRPr="00053584" w:rsidRDefault="00D22C91" w:rsidP="00D22C91">
      <w:pPr>
        <w:jc w:val="right"/>
        <w:rPr>
          <w:rFonts w:ascii="Arial" w:hAnsi="Arial" w:cs="Arial"/>
          <w:sz w:val="24"/>
          <w:szCs w:val="24"/>
          <w:u w:val="single"/>
        </w:rPr>
      </w:pPr>
    </w:p>
    <w:p w:rsidR="00D22C91" w:rsidRPr="00053584" w:rsidRDefault="00D22C91" w:rsidP="00D22C91">
      <w:pPr>
        <w:jc w:val="center"/>
        <w:rPr>
          <w:rFonts w:ascii="Arial" w:hAnsi="Arial" w:cs="Arial"/>
          <w:sz w:val="24"/>
          <w:szCs w:val="24"/>
        </w:rPr>
      </w:pPr>
    </w:p>
    <w:p w:rsidR="00D22C91" w:rsidRPr="00053584" w:rsidRDefault="00D22C91" w:rsidP="00D22C91">
      <w:pPr>
        <w:jc w:val="center"/>
        <w:rPr>
          <w:rFonts w:ascii="Arial" w:hAnsi="Arial" w:cs="Arial"/>
          <w:sz w:val="24"/>
          <w:szCs w:val="24"/>
        </w:rPr>
      </w:pPr>
    </w:p>
    <w:p w:rsidR="00D22C91" w:rsidRDefault="00D22C91" w:rsidP="00D22C91">
      <w:pPr>
        <w:jc w:val="center"/>
        <w:rPr>
          <w:rFonts w:ascii="Arial" w:hAnsi="Arial" w:cs="Arial"/>
          <w:sz w:val="24"/>
          <w:szCs w:val="24"/>
        </w:rPr>
      </w:pPr>
    </w:p>
    <w:p w:rsidR="00A50DBF" w:rsidRPr="00053584" w:rsidRDefault="00A50DBF" w:rsidP="00D22C91">
      <w:pPr>
        <w:jc w:val="center"/>
        <w:rPr>
          <w:rFonts w:ascii="Arial" w:hAnsi="Arial" w:cs="Arial"/>
          <w:sz w:val="24"/>
          <w:szCs w:val="24"/>
        </w:rPr>
      </w:pPr>
    </w:p>
    <w:p w:rsidR="00D22C91" w:rsidRDefault="00D22C91" w:rsidP="00D22C91">
      <w:pPr>
        <w:jc w:val="center"/>
        <w:rPr>
          <w:rFonts w:ascii="Arial" w:hAnsi="Arial" w:cs="Arial"/>
          <w:sz w:val="24"/>
          <w:szCs w:val="24"/>
        </w:rPr>
      </w:pPr>
    </w:p>
    <w:p w:rsidR="00A50DBF" w:rsidRPr="00053584" w:rsidRDefault="00A50DBF" w:rsidP="00D22C91">
      <w:pPr>
        <w:jc w:val="center"/>
        <w:rPr>
          <w:rFonts w:ascii="Arial" w:hAnsi="Arial" w:cs="Arial"/>
          <w:sz w:val="24"/>
          <w:szCs w:val="24"/>
        </w:rPr>
      </w:pPr>
    </w:p>
    <w:p w:rsidR="00D22C91" w:rsidRPr="00053584" w:rsidRDefault="00D22C91" w:rsidP="00D22C91">
      <w:pPr>
        <w:jc w:val="right"/>
        <w:rPr>
          <w:rFonts w:ascii="Arial" w:hAnsi="Arial" w:cs="Arial"/>
          <w:sz w:val="24"/>
          <w:szCs w:val="24"/>
        </w:rPr>
      </w:pPr>
      <w:r w:rsidRPr="00053584">
        <w:rPr>
          <w:rFonts w:ascii="Arial" w:hAnsi="Arial" w:cs="Arial"/>
          <w:sz w:val="24"/>
          <w:szCs w:val="24"/>
        </w:rPr>
        <w:t xml:space="preserve">ΠΙΝΑΚΑΣ  4 </w:t>
      </w:r>
    </w:p>
    <w:p w:rsidR="00D22C91" w:rsidRPr="00053584" w:rsidRDefault="00D22C91" w:rsidP="00D22C91">
      <w:pPr>
        <w:jc w:val="center"/>
        <w:rPr>
          <w:rFonts w:ascii="Arial" w:hAnsi="Arial" w:cs="Arial"/>
          <w:sz w:val="24"/>
          <w:szCs w:val="24"/>
        </w:rPr>
      </w:pPr>
    </w:p>
    <w:p w:rsidR="00D22C91" w:rsidRPr="00053584" w:rsidRDefault="00D22C91" w:rsidP="00D22C91">
      <w:pPr>
        <w:jc w:val="center"/>
        <w:rPr>
          <w:rFonts w:ascii="Arial" w:hAnsi="Arial" w:cs="Arial"/>
          <w:sz w:val="24"/>
          <w:szCs w:val="24"/>
        </w:rPr>
      </w:pPr>
      <w:r w:rsidRPr="00053584">
        <w:rPr>
          <w:rFonts w:ascii="Arial" w:hAnsi="Arial" w:cs="Arial"/>
          <w:sz w:val="24"/>
          <w:szCs w:val="24"/>
        </w:rPr>
        <w:t>ΔΙΚΑΙΩΜΑ ΣΥΜΜΕΤΟΧΗΣ    ΑΝΑΛΟΓΑ ΜΕ ΤΟ ΕΤΟΣ ΓΕΝΝΗΣΗΣ</w:t>
      </w:r>
    </w:p>
    <w:p w:rsidR="00D22C91" w:rsidRPr="00053584" w:rsidRDefault="00D22C91" w:rsidP="00D22C91">
      <w:pPr>
        <w:jc w:val="center"/>
        <w:rPr>
          <w:rFonts w:ascii="Arial" w:hAnsi="Arial" w:cs="Arial"/>
          <w:sz w:val="24"/>
          <w:szCs w:val="24"/>
        </w:rPr>
      </w:pPr>
    </w:p>
    <w:p w:rsidR="00D22C91" w:rsidRPr="00053584" w:rsidRDefault="00D22C91" w:rsidP="00D22C91">
      <w:pPr>
        <w:jc w:val="center"/>
        <w:rPr>
          <w:rFonts w:ascii="Arial" w:hAnsi="Arial" w:cs="Arial"/>
          <w:b/>
          <w:sz w:val="24"/>
          <w:szCs w:val="24"/>
        </w:rPr>
      </w:pPr>
      <w:r w:rsidRPr="00053584">
        <w:rPr>
          <w:rFonts w:ascii="Arial" w:hAnsi="Arial" w:cs="Arial"/>
          <w:b/>
          <w:sz w:val="24"/>
          <w:szCs w:val="24"/>
        </w:rPr>
        <w:t>ΠΑΝΕΛΛΗΝΙΟ ΠΡΩΤΑΘΛΗΜΑ Κ23  - 2021</w:t>
      </w:r>
    </w:p>
    <w:p w:rsidR="00D22C91" w:rsidRPr="00053584" w:rsidRDefault="00D22C91" w:rsidP="00D22C91">
      <w:pPr>
        <w:rPr>
          <w:rFonts w:ascii="Arial" w:hAnsi="Arial" w:cs="Arial"/>
          <w:sz w:val="24"/>
          <w:szCs w:val="24"/>
        </w:rPr>
      </w:pPr>
    </w:p>
    <w:tbl>
      <w:tblP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743"/>
        <w:gridCol w:w="2767"/>
      </w:tblGrid>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ΑΓΩΝΙΣΜΑ</w:t>
            </w:r>
          </w:p>
        </w:tc>
        <w:tc>
          <w:tcPr>
            <w:tcW w:w="2743"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keepNext/>
              <w:jc w:val="center"/>
              <w:outlineLvl w:val="2"/>
              <w:rPr>
                <w:rFonts w:ascii="Arial" w:hAnsi="Arial" w:cs="Arial"/>
                <w:i/>
                <w:sz w:val="24"/>
                <w:szCs w:val="24"/>
              </w:rPr>
            </w:pPr>
            <w:r w:rsidRPr="00053584">
              <w:rPr>
                <w:rFonts w:ascii="Arial" w:hAnsi="Arial" w:cs="Arial"/>
                <w:i/>
                <w:sz w:val="24"/>
                <w:szCs w:val="24"/>
              </w:rPr>
              <w:t>Κ23 ΑΝΔΡΩΝ</w:t>
            </w:r>
          </w:p>
        </w:tc>
        <w:tc>
          <w:tcPr>
            <w:tcW w:w="2767"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Κ23 ΓΥΝΑΙΚΩΝ</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100</w:t>
            </w:r>
          </w:p>
        </w:tc>
        <w:tc>
          <w:tcPr>
            <w:tcW w:w="2743"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c>
          <w:tcPr>
            <w:tcW w:w="2767"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200</w:t>
            </w:r>
          </w:p>
        </w:tc>
        <w:tc>
          <w:tcPr>
            <w:tcW w:w="2743"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c>
          <w:tcPr>
            <w:tcW w:w="2767"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400</w:t>
            </w:r>
          </w:p>
        </w:tc>
        <w:tc>
          <w:tcPr>
            <w:tcW w:w="2743"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c>
          <w:tcPr>
            <w:tcW w:w="2767"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800</w:t>
            </w:r>
          </w:p>
        </w:tc>
        <w:tc>
          <w:tcPr>
            <w:tcW w:w="2743"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c>
          <w:tcPr>
            <w:tcW w:w="2767"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1.500</w:t>
            </w:r>
          </w:p>
        </w:tc>
        <w:tc>
          <w:tcPr>
            <w:tcW w:w="2743"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c>
          <w:tcPr>
            <w:tcW w:w="2767"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5.000</w:t>
            </w:r>
          </w:p>
        </w:tc>
        <w:tc>
          <w:tcPr>
            <w:tcW w:w="2743"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sz w:val="24"/>
                <w:szCs w:val="24"/>
              </w:rPr>
              <w:t>1999 - 2003</w:t>
            </w:r>
          </w:p>
        </w:tc>
        <w:tc>
          <w:tcPr>
            <w:tcW w:w="2767"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sz w:val="24"/>
                <w:szCs w:val="24"/>
              </w:rPr>
              <w:t>1999 - 2003</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10.000</w:t>
            </w:r>
          </w:p>
        </w:tc>
        <w:tc>
          <w:tcPr>
            <w:tcW w:w="2743"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sz w:val="24"/>
                <w:szCs w:val="24"/>
              </w:rPr>
              <w:t>1999 - 2002</w:t>
            </w:r>
          </w:p>
        </w:tc>
        <w:tc>
          <w:tcPr>
            <w:tcW w:w="2767"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sz w:val="24"/>
                <w:szCs w:val="24"/>
              </w:rPr>
              <w:t>1999 - 2001</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 xml:space="preserve">110 μ  </w:t>
            </w:r>
            <w:proofErr w:type="spellStart"/>
            <w:r w:rsidRPr="00053584">
              <w:rPr>
                <w:rFonts w:ascii="Arial" w:hAnsi="Arial" w:cs="Arial"/>
                <w:sz w:val="24"/>
                <w:szCs w:val="24"/>
              </w:rPr>
              <w:t>Εμπ</w:t>
            </w:r>
            <w:proofErr w:type="spellEnd"/>
            <w:r w:rsidRPr="00053584">
              <w:rPr>
                <w:rFonts w:ascii="Arial" w:hAnsi="Arial" w:cs="Arial"/>
                <w:sz w:val="24"/>
                <w:szCs w:val="24"/>
              </w:rPr>
              <w:t>.</w:t>
            </w:r>
          </w:p>
        </w:tc>
        <w:tc>
          <w:tcPr>
            <w:tcW w:w="2743"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sz w:val="24"/>
                <w:szCs w:val="24"/>
              </w:rPr>
              <w:t>1999 - 2003</w:t>
            </w:r>
          </w:p>
        </w:tc>
        <w:tc>
          <w:tcPr>
            <w:tcW w:w="2767" w:type="dxa"/>
            <w:tcBorders>
              <w:top w:val="single" w:sz="4" w:space="0" w:color="auto"/>
              <w:left w:val="single" w:sz="4" w:space="0" w:color="auto"/>
              <w:bottom w:val="single" w:sz="4" w:space="0" w:color="auto"/>
              <w:right w:val="single" w:sz="4" w:space="0" w:color="auto"/>
            </w:tcBorders>
            <w:shd w:val="clear" w:color="auto" w:fill="808080"/>
            <w:vAlign w:val="center"/>
          </w:tcPr>
          <w:p w:rsidR="00D22C91" w:rsidRPr="00053584" w:rsidRDefault="00D22C91" w:rsidP="00317B6D">
            <w:pPr>
              <w:jc w:val="center"/>
              <w:rPr>
                <w:rFonts w:ascii="Arial" w:hAnsi="Arial" w:cs="Arial"/>
                <w:bCs/>
                <w:sz w:val="24"/>
                <w:szCs w:val="24"/>
              </w:rPr>
            </w:pP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 xml:space="preserve">100 μ. </w:t>
            </w:r>
            <w:proofErr w:type="spellStart"/>
            <w:r w:rsidRPr="00053584">
              <w:rPr>
                <w:rFonts w:ascii="Arial" w:hAnsi="Arial" w:cs="Arial"/>
                <w:sz w:val="24"/>
                <w:szCs w:val="24"/>
              </w:rPr>
              <w:t>Εμπ</w:t>
            </w:r>
            <w:proofErr w:type="spellEnd"/>
            <w:r w:rsidRPr="00053584">
              <w:rPr>
                <w:rFonts w:ascii="Arial" w:hAnsi="Arial" w:cs="Arial"/>
                <w:sz w:val="24"/>
                <w:szCs w:val="24"/>
              </w:rPr>
              <w:t>.</w:t>
            </w:r>
          </w:p>
        </w:tc>
        <w:tc>
          <w:tcPr>
            <w:tcW w:w="2743" w:type="dxa"/>
            <w:tcBorders>
              <w:top w:val="single" w:sz="4" w:space="0" w:color="auto"/>
              <w:left w:val="single" w:sz="4" w:space="0" w:color="auto"/>
              <w:bottom w:val="single" w:sz="4" w:space="0" w:color="auto"/>
              <w:right w:val="single" w:sz="4" w:space="0" w:color="auto"/>
            </w:tcBorders>
            <w:shd w:val="clear" w:color="auto" w:fill="808080"/>
            <w:vAlign w:val="center"/>
          </w:tcPr>
          <w:p w:rsidR="00D22C91" w:rsidRPr="00053584" w:rsidRDefault="00D22C91" w:rsidP="00317B6D">
            <w:pPr>
              <w:jc w:val="center"/>
              <w:rPr>
                <w:rFonts w:ascii="Arial" w:hAnsi="Arial" w:cs="Arial"/>
                <w:bCs/>
                <w:sz w:val="24"/>
                <w:szCs w:val="24"/>
              </w:rPr>
            </w:pPr>
          </w:p>
        </w:tc>
        <w:tc>
          <w:tcPr>
            <w:tcW w:w="2767"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sz w:val="24"/>
                <w:szCs w:val="24"/>
              </w:rPr>
              <w:t>1999 - 2003</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 xml:space="preserve">400 μ. </w:t>
            </w:r>
            <w:proofErr w:type="spellStart"/>
            <w:r w:rsidRPr="00053584">
              <w:rPr>
                <w:rFonts w:ascii="Arial" w:hAnsi="Arial" w:cs="Arial"/>
                <w:sz w:val="24"/>
                <w:szCs w:val="24"/>
              </w:rPr>
              <w:t>Εμπ</w:t>
            </w:r>
            <w:proofErr w:type="spellEnd"/>
            <w:r w:rsidRPr="00053584">
              <w:rPr>
                <w:rFonts w:ascii="Arial" w:hAnsi="Arial" w:cs="Arial"/>
                <w:sz w:val="24"/>
                <w:szCs w:val="24"/>
              </w:rPr>
              <w:t>.</w:t>
            </w:r>
          </w:p>
        </w:tc>
        <w:tc>
          <w:tcPr>
            <w:tcW w:w="2743"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sz w:val="24"/>
                <w:szCs w:val="24"/>
              </w:rPr>
              <w:t>1999 - 2003</w:t>
            </w:r>
          </w:p>
        </w:tc>
        <w:tc>
          <w:tcPr>
            <w:tcW w:w="2767"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sz w:val="24"/>
                <w:szCs w:val="24"/>
              </w:rPr>
              <w:t>1999 - 2004</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3.000  Φ.Ε.</w:t>
            </w:r>
          </w:p>
        </w:tc>
        <w:tc>
          <w:tcPr>
            <w:tcW w:w="2743"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sz w:val="24"/>
                <w:szCs w:val="24"/>
              </w:rPr>
              <w:t>1999 - 2003</w:t>
            </w:r>
          </w:p>
        </w:tc>
        <w:tc>
          <w:tcPr>
            <w:tcW w:w="2767"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sz w:val="24"/>
                <w:szCs w:val="24"/>
              </w:rPr>
              <w:t>1999 - 2003</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20.000 ΒΑΔΗΝ</w:t>
            </w:r>
          </w:p>
        </w:tc>
        <w:tc>
          <w:tcPr>
            <w:tcW w:w="2743"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sz w:val="24"/>
                <w:szCs w:val="24"/>
              </w:rPr>
              <w:t>1999 - 2002</w:t>
            </w:r>
          </w:p>
        </w:tc>
        <w:tc>
          <w:tcPr>
            <w:tcW w:w="2767"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sz w:val="24"/>
                <w:szCs w:val="24"/>
              </w:rPr>
              <w:t>1999 - 2002</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ΥΨΟΣ</w:t>
            </w:r>
          </w:p>
        </w:tc>
        <w:tc>
          <w:tcPr>
            <w:tcW w:w="2743"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c>
          <w:tcPr>
            <w:tcW w:w="2767"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ΚΟΝΤΩ</w:t>
            </w:r>
          </w:p>
        </w:tc>
        <w:tc>
          <w:tcPr>
            <w:tcW w:w="2743"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c>
          <w:tcPr>
            <w:tcW w:w="2767"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ΜΗΚΟΣ</w:t>
            </w:r>
          </w:p>
        </w:tc>
        <w:tc>
          <w:tcPr>
            <w:tcW w:w="2743"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c>
          <w:tcPr>
            <w:tcW w:w="2767"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ΤΡΙΠΛΟΥΝ</w:t>
            </w:r>
          </w:p>
        </w:tc>
        <w:tc>
          <w:tcPr>
            <w:tcW w:w="2743"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c>
          <w:tcPr>
            <w:tcW w:w="2767"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ΣΦΑΙΡΑ</w:t>
            </w:r>
          </w:p>
        </w:tc>
        <w:tc>
          <w:tcPr>
            <w:tcW w:w="2743"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1999 - 2003 </w:t>
            </w:r>
          </w:p>
        </w:tc>
        <w:tc>
          <w:tcPr>
            <w:tcW w:w="2767"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1999 - 2003 </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ΔΙΣΚΟΣ</w:t>
            </w:r>
          </w:p>
        </w:tc>
        <w:tc>
          <w:tcPr>
            <w:tcW w:w="2743"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1999 - 2003</w:t>
            </w:r>
          </w:p>
        </w:tc>
        <w:tc>
          <w:tcPr>
            <w:tcW w:w="2767"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ΣΦΥΡΑ</w:t>
            </w:r>
          </w:p>
        </w:tc>
        <w:tc>
          <w:tcPr>
            <w:tcW w:w="2743"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1999 - 2003</w:t>
            </w:r>
          </w:p>
        </w:tc>
        <w:tc>
          <w:tcPr>
            <w:tcW w:w="2767"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1999 - 2003 </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ΑΚΟΝΤΙΟ</w:t>
            </w:r>
          </w:p>
        </w:tc>
        <w:tc>
          <w:tcPr>
            <w:tcW w:w="2743"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1999 - 2003</w:t>
            </w:r>
          </w:p>
        </w:tc>
        <w:tc>
          <w:tcPr>
            <w:tcW w:w="2767"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1999 - 2003 </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4 Χ 100</w:t>
            </w:r>
          </w:p>
        </w:tc>
        <w:tc>
          <w:tcPr>
            <w:tcW w:w="2743"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c>
          <w:tcPr>
            <w:tcW w:w="2767"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4 Χ 400</w:t>
            </w:r>
          </w:p>
        </w:tc>
        <w:tc>
          <w:tcPr>
            <w:tcW w:w="2743"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c>
          <w:tcPr>
            <w:tcW w:w="2767"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1999 - 2004 </w:t>
            </w:r>
          </w:p>
        </w:tc>
      </w:tr>
      <w:tr w:rsidR="00D22C91" w:rsidRPr="00053584" w:rsidTr="00317B6D">
        <w:trPr>
          <w:jc w:val="center"/>
        </w:trPr>
        <w:tc>
          <w:tcPr>
            <w:tcW w:w="2360"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 xml:space="preserve">Δέκαθλο / </w:t>
            </w:r>
            <w:proofErr w:type="spellStart"/>
            <w:r w:rsidRPr="00053584">
              <w:rPr>
                <w:rFonts w:ascii="Arial" w:hAnsi="Arial" w:cs="Arial"/>
                <w:bCs/>
                <w:sz w:val="24"/>
                <w:szCs w:val="24"/>
              </w:rPr>
              <w:t>Έπταθλο</w:t>
            </w:r>
            <w:proofErr w:type="spellEnd"/>
          </w:p>
        </w:tc>
        <w:tc>
          <w:tcPr>
            <w:tcW w:w="2743"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1999 - 2003 </w:t>
            </w:r>
          </w:p>
        </w:tc>
        <w:tc>
          <w:tcPr>
            <w:tcW w:w="2767" w:type="dxa"/>
            <w:tcBorders>
              <w:top w:val="single" w:sz="4" w:space="0" w:color="auto"/>
              <w:left w:val="single" w:sz="4" w:space="0" w:color="auto"/>
              <w:bottom w:val="single" w:sz="4" w:space="0" w:color="auto"/>
              <w:right w:val="sing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 xml:space="preserve">1999 - 2003 </w:t>
            </w:r>
          </w:p>
        </w:tc>
      </w:tr>
    </w:tbl>
    <w:p w:rsidR="00D22C91" w:rsidRPr="00053584" w:rsidRDefault="00D22C91" w:rsidP="00D22C91">
      <w:pPr>
        <w:jc w:val="center"/>
        <w:rPr>
          <w:rFonts w:ascii="Book Antiqua" w:hAnsi="Book Antiqua" w:cs="Tahoma"/>
          <w:b/>
          <w:bCs/>
        </w:rPr>
      </w:pPr>
    </w:p>
    <w:p w:rsidR="00D22C91" w:rsidRPr="00053584" w:rsidRDefault="00D22C91" w:rsidP="00D22C91">
      <w:pPr>
        <w:jc w:val="center"/>
        <w:rPr>
          <w:rFonts w:ascii="Arial" w:hAnsi="Arial" w:cs="Arial"/>
          <w:sz w:val="24"/>
          <w:szCs w:val="24"/>
          <w:u w:val="single"/>
        </w:rPr>
      </w:pPr>
    </w:p>
    <w:p w:rsidR="00D22C91" w:rsidRPr="00053584" w:rsidRDefault="00D22C91" w:rsidP="00D22C91">
      <w:pPr>
        <w:jc w:val="center"/>
        <w:rPr>
          <w:rFonts w:ascii="Arial" w:hAnsi="Arial" w:cs="Arial"/>
          <w:sz w:val="24"/>
          <w:szCs w:val="24"/>
          <w:u w:val="single"/>
        </w:rPr>
      </w:pPr>
    </w:p>
    <w:p w:rsidR="00D22C91" w:rsidRPr="00053584" w:rsidRDefault="00D22C91" w:rsidP="00D22C91">
      <w:pPr>
        <w:jc w:val="center"/>
        <w:rPr>
          <w:rFonts w:ascii="Arial" w:hAnsi="Arial" w:cs="Arial"/>
          <w:sz w:val="24"/>
          <w:szCs w:val="24"/>
          <w:u w:val="single"/>
        </w:rPr>
      </w:pPr>
    </w:p>
    <w:p w:rsidR="00D22C91" w:rsidRPr="00053584" w:rsidRDefault="00D22C91" w:rsidP="00D22C91">
      <w:pPr>
        <w:jc w:val="center"/>
        <w:rPr>
          <w:rFonts w:ascii="Arial" w:hAnsi="Arial" w:cs="Arial"/>
          <w:sz w:val="24"/>
          <w:szCs w:val="24"/>
          <w:u w:val="single"/>
        </w:rPr>
      </w:pPr>
    </w:p>
    <w:p w:rsidR="00D22C91" w:rsidRPr="00053584" w:rsidRDefault="00D22C91" w:rsidP="00D22C91">
      <w:pPr>
        <w:jc w:val="center"/>
        <w:rPr>
          <w:rFonts w:ascii="Arial" w:hAnsi="Arial" w:cs="Arial"/>
          <w:sz w:val="24"/>
          <w:szCs w:val="24"/>
          <w:u w:val="single"/>
        </w:rPr>
      </w:pPr>
    </w:p>
    <w:p w:rsidR="00D22C91" w:rsidRPr="00053584" w:rsidRDefault="00D22C91" w:rsidP="00D22C91">
      <w:pPr>
        <w:jc w:val="center"/>
        <w:rPr>
          <w:rFonts w:ascii="Arial" w:hAnsi="Arial" w:cs="Arial"/>
          <w:sz w:val="24"/>
          <w:szCs w:val="24"/>
          <w:u w:val="single"/>
        </w:rPr>
      </w:pPr>
    </w:p>
    <w:p w:rsidR="00D22C91" w:rsidRPr="00053584" w:rsidRDefault="00D22C91" w:rsidP="00D22C91">
      <w:pPr>
        <w:jc w:val="center"/>
        <w:rPr>
          <w:rFonts w:ascii="Arial" w:hAnsi="Arial" w:cs="Arial"/>
          <w:sz w:val="24"/>
          <w:szCs w:val="24"/>
          <w:u w:val="single"/>
        </w:rPr>
      </w:pPr>
    </w:p>
    <w:p w:rsidR="00D22C91" w:rsidRPr="00053584" w:rsidRDefault="00D22C91" w:rsidP="00D22C91">
      <w:pPr>
        <w:jc w:val="center"/>
        <w:rPr>
          <w:rFonts w:ascii="Arial" w:hAnsi="Arial" w:cs="Arial"/>
          <w:sz w:val="24"/>
          <w:szCs w:val="24"/>
          <w:u w:val="single"/>
        </w:rPr>
      </w:pPr>
    </w:p>
    <w:p w:rsidR="00D22C91" w:rsidRPr="00053584" w:rsidRDefault="00D22C91" w:rsidP="00D22C91">
      <w:pPr>
        <w:jc w:val="center"/>
        <w:rPr>
          <w:rFonts w:ascii="Arial" w:hAnsi="Arial" w:cs="Arial"/>
          <w:sz w:val="24"/>
          <w:szCs w:val="24"/>
          <w:u w:val="single"/>
        </w:rPr>
      </w:pPr>
    </w:p>
    <w:p w:rsidR="00D22C91" w:rsidRPr="00053584" w:rsidRDefault="00D22C91" w:rsidP="00D22C91">
      <w:pPr>
        <w:jc w:val="center"/>
        <w:rPr>
          <w:rFonts w:ascii="Arial" w:hAnsi="Arial" w:cs="Arial"/>
          <w:sz w:val="24"/>
          <w:szCs w:val="24"/>
          <w:u w:val="single"/>
        </w:rPr>
      </w:pPr>
    </w:p>
    <w:p w:rsidR="00D22C91" w:rsidRPr="00053584" w:rsidRDefault="00D22C91" w:rsidP="00D22C91">
      <w:pPr>
        <w:jc w:val="center"/>
        <w:rPr>
          <w:rFonts w:ascii="Arial" w:hAnsi="Arial" w:cs="Arial"/>
          <w:sz w:val="24"/>
          <w:szCs w:val="24"/>
          <w:u w:val="single"/>
        </w:rPr>
      </w:pPr>
    </w:p>
    <w:p w:rsidR="00D22C91" w:rsidRPr="00053584" w:rsidRDefault="00D22C91" w:rsidP="00D22C91">
      <w:pPr>
        <w:jc w:val="center"/>
        <w:rPr>
          <w:rFonts w:ascii="Arial" w:hAnsi="Arial" w:cs="Arial"/>
          <w:sz w:val="24"/>
          <w:szCs w:val="24"/>
          <w:u w:val="single"/>
        </w:rPr>
      </w:pPr>
    </w:p>
    <w:p w:rsidR="00D22C91" w:rsidRPr="00053584" w:rsidRDefault="00D22C91" w:rsidP="00D22C91">
      <w:pPr>
        <w:jc w:val="center"/>
        <w:rPr>
          <w:rFonts w:ascii="Arial" w:hAnsi="Arial" w:cs="Arial"/>
          <w:sz w:val="24"/>
          <w:szCs w:val="24"/>
          <w:u w:val="single"/>
        </w:rPr>
      </w:pPr>
    </w:p>
    <w:p w:rsidR="00D22C91" w:rsidRPr="00053584" w:rsidRDefault="00D22C91" w:rsidP="00D22C91">
      <w:pPr>
        <w:jc w:val="center"/>
        <w:rPr>
          <w:rFonts w:ascii="Arial" w:hAnsi="Arial" w:cs="Arial"/>
          <w:sz w:val="24"/>
          <w:szCs w:val="24"/>
          <w:u w:val="single"/>
        </w:rPr>
      </w:pPr>
    </w:p>
    <w:p w:rsidR="00D22C91" w:rsidRPr="00053584" w:rsidRDefault="00D22C91" w:rsidP="00D22C91">
      <w:pPr>
        <w:jc w:val="center"/>
        <w:rPr>
          <w:rFonts w:ascii="Arial" w:hAnsi="Arial" w:cs="Arial"/>
          <w:sz w:val="24"/>
          <w:szCs w:val="24"/>
          <w:u w:val="single"/>
        </w:rPr>
      </w:pPr>
    </w:p>
    <w:p w:rsidR="00D22C91" w:rsidRPr="00053584" w:rsidRDefault="00D22C91" w:rsidP="00D22C91">
      <w:pPr>
        <w:jc w:val="center"/>
        <w:rPr>
          <w:rFonts w:ascii="Arial" w:hAnsi="Arial" w:cs="Arial"/>
          <w:sz w:val="24"/>
          <w:szCs w:val="24"/>
          <w:u w:val="single"/>
        </w:rPr>
      </w:pPr>
    </w:p>
    <w:p w:rsidR="00D22C91" w:rsidRPr="00053584" w:rsidRDefault="00D22C91" w:rsidP="00D22C91">
      <w:pPr>
        <w:jc w:val="center"/>
        <w:rPr>
          <w:rFonts w:ascii="Arial" w:hAnsi="Arial" w:cs="Arial"/>
          <w:sz w:val="24"/>
          <w:szCs w:val="24"/>
          <w:u w:val="single"/>
        </w:rPr>
      </w:pPr>
    </w:p>
    <w:p w:rsidR="00D22C91" w:rsidRPr="00053584" w:rsidRDefault="00D22C91" w:rsidP="00D22C91">
      <w:pPr>
        <w:rPr>
          <w:b/>
          <w:i/>
          <w:u w:val="single"/>
        </w:rPr>
      </w:pPr>
    </w:p>
    <w:p w:rsidR="00D22C91" w:rsidRPr="00053584" w:rsidRDefault="00D22C91" w:rsidP="00D22C91">
      <w:pPr>
        <w:rPr>
          <w:b/>
          <w:i/>
          <w:u w:val="single"/>
        </w:rPr>
      </w:pPr>
    </w:p>
    <w:p w:rsidR="00D22C91" w:rsidRPr="00053584" w:rsidRDefault="00D22C91" w:rsidP="00D22C91">
      <w:pPr>
        <w:rPr>
          <w:b/>
          <w:i/>
          <w:u w:val="single"/>
        </w:rPr>
      </w:pPr>
    </w:p>
    <w:p w:rsidR="00D22C91" w:rsidRPr="00053584" w:rsidRDefault="00D22C91" w:rsidP="00D22C91">
      <w:pPr>
        <w:rPr>
          <w:b/>
          <w:i/>
          <w:u w:val="single"/>
        </w:rPr>
      </w:pPr>
    </w:p>
    <w:p w:rsidR="00D22C91" w:rsidRPr="00053584" w:rsidRDefault="00D22C91" w:rsidP="00D22C91">
      <w:pPr>
        <w:rPr>
          <w:b/>
          <w:i/>
          <w:u w:val="single"/>
        </w:rPr>
      </w:pPr>
    </w:p>
    <w:p w:rsidR="00D22C91" w:rsidRPr="00053584" w:rsidRDefault="00D22C91" w:rsidP="00D22C91">
      <w:pPr>
        <w:jc w:val="right"/>
        <w:rPr>
          <w:rFonts w:ascii="Arial" w:hAnsi="Arial" w:cs="Arial"/>
          <w:sz w:val="24"/>
          <w:szCs w:val="24"/>
        </w:rPr>
      </w:pPr>
      <w:r w:rsidRPr="00053584">
        <w:rPr>
          <w:rFonts w:ascii="Arial" w:hAnsi="Arial" w:cs="Arial"/>
          <w:sz w:val="24"/>
          <w:szCs w:val="24"/>
        </w:rPr>
        <w:t>ΠΙΝΑΚΑΣ 5</w:t>
      </w:r>
    </w:p>
    <w:p w:rsidR="00D22C91" w:rsidRPr="00053584" w:rsidRDefault="00D22C91" w:rsidP="00D22C91">
      <w:pPr>
        <w:rPr>
          <w:rFonts w:ascii="Arial" w:hAnsi="Arial" w:cs="Arial"/>
          <w:sz w:val="24"/>
          <w:szCs w:val="24"/>
        </w:rPr>
      </w:pPr>
    </w:p>
    <w:p w:rsidR="00D22C91" w:rsidRPr="00053584" w:rsidRDefault="00D22C91" w:rsidP="00D22C91">
      <w:pPr>
        <w:keepNext/>
        <w:jc w:val="center"/>
        <w:outlineLvl w:val="1"/>
        <w:rPr>
          <w:rFonts w:ascii="Arial" w:hAnsi="Arial" w:cs="Arial"/>
          <w:i/>
          <w:sz w:val="24"/>
          <w:szCs w:val="24"/>
          <w:u w:val="single"/>
        </w:rPr>
      </w:pPr>
      <w:r w:rsidRPr="00053584">
        <w:rPr>
          <w:rFonts w:ascii="Arial" w:hAnsi="Arial" w:cs="Arial"/>
          <w:sz w:val="24"/>
          <w:szCs w:val="24"/>
          <w:u w:val="single"/>
        </w:rPr>
        <w:t>ΔΙΚΑΙΩΜΑ  ΣΥΜΜΕΤΟΧΗΣ   ΑΝΑΛΟΓΑ ΜΕ ΤΟ ΕΤΟΣ ΓΕΝΝΗΣΗΣ</w:t>
      </w:r>
    </w:p>
    <w:p w:rsidR="00D22C91" w:rsidRPr="00053584" w:rsidRDefault="00D22C91" w:rsidP="00D22C91">
      <w:pPr>
        <w:jc w:val="center"/>
        <w:rPr>
          <w:rFonts w:ascii="Arial" w:hAnsi="Arial" w:cs="Arial"/>
          <w:sz w:val="24"/>
          <w:szCs w:val="24"/>
        </w:rPr>
      </w:pPr>
    </w:p>
    <w:p w:rsidR="00D22C91" w:rsidRPr="00053584" w:rsidRDefault="00D22C91" w:rsidP="00D22C91">
      <w:pPr>
        <w:keepNext/>
        <w:jc w:val="both"/>
        <w:outlineLvl w:val="1"/>
        <w:rPr>
          <w:rFonts w:ascii="Arial" w:hAnsi="Arial" w:cs="Arial"/>
          <w:b/>
          <w:i/>
          <w:sz w:val="24"/>
          <w:szCs w:val="24"/>
          <w:u w:val="single"/>
        </w:rPr>
      </w:pPr>
      <w:r w:rsidRPr="00053584">
        <w:rPr>
          <w:rFonts w:ascii="Arial" w:hAnsi="Arial" w:cs="Arial"/>
          <w:sz w:val="24"/>
          <w:szCs w:val="24"/>
        </w:rPr>
        <w:lastRenderedPageBreak/>
        <w:t xml:space="preserve">          </w:t>
      </w:r>
      <w:r w:rsidRPr="00053584">
        <w:rPr>
          <w:rFonts w:ascii="Arial" w:hAnsi="Arial" w:cs="Arial"/>
          <w:b/>
          <w:sz w:val="24"/>
          <w:szCs w:val="24"/>
          <w:u w:val="single"/>
        </w:rPr>
        <w:t>ΠΑΝΕΛΛΗΝΙΟ ΠΡΩΤΑΘΛΗΜΑ  ΑΝΔΡΩΝ – ΓΥΝΑΙΚΩΝ - 2021</w:t>
      </w:r>
    </w:p>
    <w:p w:rsidR="00D22C91" w:rsidRPr="00053584" w:rsidRDefault="00D22C91" w:rsidP="00D22C91">
      <w:pPr>
        <w:keepNext/>
        <w:jc w:val="center"/>
        <w:outlineLvl w:val="1"/>
        <w:rPr>
          <w:rFonts w:ascii="Arial" w:hAnsi="Arial" w:cs="Arial"/>
          <w:i/>
          <w:sz w:val="24"/>
          <w:szCs w:val="24"/>
          <w:u w:val="single"/>
        </w:rPr>
      </w:pPr>
    </w:p>
    <w:p w:rsidR="00D22C91" w:rsidRPr="00053584" w:rsidRDefault="00D22C91" w:rsidP="00D22C91">
      <w:pPr>
        <w:keepNext/>
        <w:jc w:val="center"/>
        <w:outlineLvl w:val="1"/>
        <w:rPr>
          <w:rFonts w:ascii="Arial" w:hAnsi="Arial" w:cs="Arial"/>
          <w:sz w:val="24"/>
          <w:szCs w:val="24"/>
          <w:u w:val="single"/>
        </w:rPr>
      </w:pPr>
    </w:p>
    <w:tbl>
      <w:tblPr>
        <w:tblW w:w="7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8"/>
        <w:gridCol w:w="2823"/>
        <w:gridCol w:w="2720"/>
      </w:tblGrid>
      <w:tr w:rsidR="00D22C91" w:rsidRPr="00053584" w:rsidTr="00317B6D">
        <w:trPr>
          <w:jc w:val="center"/>
        </w:trPr>
        <w:tc>
          <w:tcPr>
            <w:tcW w:w="2138" w:type="dxa"/>
            <w:tcBorders>
              <w:top w:val="double" w:sz="4" w:space="0" w:color="auto"/>
              <w:left w:val="single" w:sz="4" w:space="0" w:color="auto"/>
              <w:bottom w:val="double" w:sz="4" w:space="0" w:color="auto"/>
              <w:right w:val="double" w:sz="4" w:space="0" w:color="auto"/>
            </w:tcBorders>
          </w:tcPr>
          <w:p w:rsidR="00D22C91" w:rsidRPr="00053584" w:rsidRDefault="00D22C91" w:rsidP="00317B6D">
            <w:pPr>
              <w:jc w:val="center"/>
              <w:rPr>
                <w:rFonts w:ascii="Arial" w:hAnsi="Arial" w:cs="Arial"/>
                <w:b/>
                <w:bCs/>
                <w:sz w:val="24"/>
                <w:szCs w:val="24"/>
              </w:rPr>
            </w:pPr>
            <w:r w:rsidRPr="00053584">
              <w:rPr>
                <w:rFonts w:ascii="Arial" w:hAnsi="Arial" w:cs="Arial"/>
                <w:b/>
                <w:bCs/>
                <w:sz w:val="24"/>
                <w:szCs w:val="24"/>
              </w:rPr>
              <w:t>ΑΓΩΝΙΣΜΑ</w:t>
            </w:r>
          </w:p>
        </w:tc>
        <w:tc>
          <w:tcPr>
            <w:tcW w:w="2823" w:type="dxa"/>
            <w:tcBorders>
              <w:top w:val="double" w:sz="4" w:space="0" w:color="auto"/>
              <w:left w:val="single" w:sz="4" w:space="0" w:color="auto"/>
              <w:bottom w:val="double" w:sz="4" w:space="0" w:color="auto"/>
              <w:right w:val="double" w:sz="4" w:space="0" w:color="auto"/>
            </w:tcBorders>
          </w:tcPr>
          <w:p w:rsidR="00D22C91" w:rsidRPr="00053584" w:rsidRDefault="00D22C91" w:rsidP="00317B6D">
            <w:pPr>
              <w:jc w:val="center"/>
              <w:rPr>
                <w:rFonts w:ascii="Arial" w:hAnsi="Arial" w:cs="Arial"/>
                <w:b/>
                <w:bCs/>
                <w:sz w:val="24"/>
                <w:szCs w:val="24"/>
              </w:rPr>
            </w:pPr>
            <w:r w:rsidRPr="00053584">
              <w:rPr>
                <w:rFonts w:ascii="Arial" w:hAnsi="Arial" w:cs="Arial"/>
                <w:b/>
                <w:bCs/>
                <w:sz w:val="24"/>
                <w:szCs w:val="24"/>
              </w:rPr>
              <w:t>ΑΝΔΡΕΣ</w:t>
            </w:r>
          </w:p>
        </w:tc>
        <w:tc>
          <w:tcPr>
            <w:tcW w:w="2720" w:type="dxa"/>
            <w:tcBorders>
              <w:top w:val="double" w:sz="4" w:space="0" w:color="auto"/>
              <w:left w:val="single" w:sz="4" w:space="0" w:color="auto"/>
              <w:bottom w:val="double" w:sz="4" w:space="0" w:color="auto"/>
              <w:right w:val="single" w:sz="4" w:space="0" w:color="auto"/>
            </w:tcBorders>
          </w:tcPr>
          <w:p w:rsidR="00D22C91" w:rsidRPr="00053584" w:rsidRDefault="00D22C91" w:rsidP="00317B6D">
            <w:pPr>
              <w:jc w:val="center"/>
              <w:rPr>
                <w:rFonts w:ascii="Arial" w:hAnsi="Arial" w:cs="Arial"/>
                <w:b/>
                <w:bCs/>
                <w:sz w:val="24"/>
                <w:szCs w:val="24"/>
              </w:rPr>
            </w:pPr>
            <w:r w:rsidRPr="00053584">
              <w:rPr>
                <w:rFonts w:ascii="Arial" w:hAnsi="Arial" w:cs="Arial"/>
                <w:b/>
                <w:bCs/>
                <w:sz w:val="24"/>
                <w:szCs w:val="24"/>
              </w:rPr>
              <w:t>ΓΥΝΑΙΚΕΣ</w:t>
            </w:r>
          </w:p>
        </w:tc>
      </w:tr>
      <w:tr w:rsidR="00D22C91" w:rsidRPr="00053584" w:rsidTr="00317B6D">
        <w:trPr>
          <w:jc w:val="center"/>
        </w:trPr>
        <w:tc>
          <w:tcPr>
            <w:tcW w:w="2138" w:type="dxa"/>
            <w:tcBorders>
              <w:top w:val="doub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100</w:t>
            </w:r>
          </w:p>
        </w:tc>
        <w:tc>
          <w:tcPr>
            <w:tcW w:w="2823" w:type="dxa"/>
            <w:tcBorders>
              <w:top w:val="doub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2003  και μεγαλύτεροι</w:t>
            </w:r>
          </w:p>
        </w:tc>
        <w:tc>
          <w:tcPr>
            <w:tcW w:w="2720" w:type="dxa"/>
            <w:tcBorders>
              <w:top w:val="doub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200</w:t>
            </w:r>
          </w:p>
        </w:tc>
        <w:tc>
          <w:tcPr>
            <w:tcW w:w="2823"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400</w:t>
            </w:r>
          </w:p>
        </w:tc>
        <w:tc>
          <w:tcPr>
            <w:tcW w:w="2823"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800</w:t>
            </w:r>
          </w:p>
        </w:tc>
        <w:tc>
          <w:tcPr>
            <w:tcW w:w="2823"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1.500</w:t>
            </w:r>
          </w:p>
        </w:tc>
        <w:tc>
          <w:tcPr>
            <w:tcW w:w="2823"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 xml:space="preserve">2003  και μεγαλύτερες </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5.000</w:t>
            </w:r>
          </w:p>
        </w:tc>
        <w:tc>
          <w:tcPr>
            <w:tcW w:w="2823"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10.000</w:t>
            </w:r>
          </w:p>
        </w:tc>
        <w:tc>
          <w:tcPr>
            <w:tcW w:w="2823" w:type="dxa"/>
            <w:tcBorders>
              <w:top w:val="single" w:sz="4" w:space="0" w:color="auto"/>
              <w:left w:val="single" w:sz="4" w:space="0" w:color="auto"/>
              <w:bottom w:val="single" w:sz="4" w:space="0" w:color="auto"/>
              <w:right w:val="doub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2001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2001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 xml:space="preserve">110 μ  </w:t>
            </w:r>
            <w:proofErr w:type="spellStart"/>
            <w:r w:rsidRPr="00053584">
              <w:rPr>
                <w:rFonts w:ascii="Arial" w:hAnsi="Arial" w:cs="Arial"/>
                <w:sz w:val="24"/>
                <w:szCs w:val="24"/>
              </w:rPr>
              <w:t>Εμπ</w:t>
            </w:r>
            <w:proofErr w:type="spellEnd"/>
            <w:r w:rsidRPr="00053584">
              <w:rPr>
                <w:rFonts w:ascii="Arial" w:hAnsi="Arial" w:cs="Arial"/>
                <w:sz w:val="24"/>
                <w:szCs w:val="24"/>
              </w:rPr>
              <w:t>.</w:t>
            </w:r>
          </w:p>
        </w:tc>
        <w:tc>
          <w:tcPr>
            <w:tcW w:w="2823" w:type="dxa"/>
            <w:tcBorders>
              <w:top w:val="single" w:sz="4" w:space="0" w:color="auto"/>
              <w:left w:val="single" w:sz="4" w:space="0" w:color="auto"/>
              <w:bottom w:val="single" w:sz="4" w:space="0" w:color="auto"/>
              <w:right w:val="doub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shd w:val="clear" w:color="auto" w:fill="808080"/>
            <w:vAlign w:val="center"/>
          </w:tcPr>
          <w:p w:rsidR="00D22C91" w:rsidRPr="00053584" w:rsidRDefault="00D22C91" w:rsidP="00317B6D">
            <w:pPr>
              <w:jc w:val="center"/>
              <w:rPr>
                <w:rFonts w:ascii="Arial" w:hAnsi="Arial" w:cs="Arial"/>
                <w:bCs/>
                <w:sz w:val="24"/>
                <w:szCs w:val="24"/>
              </w:rPr>
            </w:pP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 xml:space="preserve">100 μ. </w:t>
            </w:r>
            <w:proofErr w:type="spellStart"/>
            <w:r w:rsidRPr="00053584">
              <w:rPr>
                <w:rFonts w:ascii="Arial" w:hAnsi="Arial" w:cs="Arial"/>
                <w:sz w:val="24"/>
                <w:szCs w:val="24"/>
              </w:rPr>
              <w:t>Εμπ</w:t>
            </w:r>
            <w:proofErr w:type="spellEnd"/>
            <w:r w:rsidRPr="00053584">
              <w:rPr>
                <w:rFonts w:ascii="Arial" w:hAnsi="Arial" w:cs="Arial"/>
                <w:sz w:val="24"/>
                <w:szCs w:val="24"/>
              </w:rPr>
              <w:t>.</w:t>
            </w:r>
          </w:p>
        </w:tc>
        <w:tc>
          <w:tcPr>
            <w:tcW w:w="2823" w:type="dxa"/>
            <w:tcBorders>
              <w:top w:val="single" w:sz="4" w:space="0" w:color="auto"/>
              <w:left w:val="single" w:sz="4" w:space="0" w:color="auto"/>
              <w:bottom w:val="single" w:sz="4" w:space="0" w:color="auto"/>
              <w:right w:val="double" w:sz="4" w:space="0" w:color="auto"/>
            </w:tcBorders>
            <w:shd w:val="clear" w:color="auto" w:fill="808080"/>
            <w:vAlign w:val="center"/>
          </w:tcPr>
          <w:p w:rsidR="00D22C91" w:rsidRPr="00053584" w:rsidRDefault="00D22C91" w:rsidP="00317B6D">
            <w:pPr>
              <w:jc w:val="center"/>
              <w:rPr>
                <w:rFonts w:ascii="Arial" w:hAnsi="Arial" w:cs="Arial"/>
                <w:sz w:val="24"/>
                <w:szCs w:val="24"/>
              </w:rPr>
            </w:pP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 xml:space="preserve">400 μ. </w:t>
            </w:r>
            <w:proofErr w:type="spellStart"/>
            <w:r w:rsidRPr="00053584">
              <w:rPr>
                <w:rFonts w:ascii="Arial" w:hAnsi="Arial" w:cs="Arial"/>
                <w:sz w:val="24"/>
                <w:szCs w:val="24"/>
              </w:rPr>
              <w:t>Εμπ</w:t>
            </w:r>
            <w:proofErr w:type="spellEnd"/>
            <w:r w:rsidRPr="00053584">
              <w:rPr>
                <w:rFonts w:ascii="Arial" w:hAnsi="Arial" w:cs="Arial"/>
                <w:sz w:val="24"/>
                <w:szCs w:val="24"/>
              </w:rPr>
              <w:t>.</w:t>
            </w:r>
          </w:p>
        </w:tc>
        <w:tc>
          <w:tcPr>
            <w:tcW w:w="2823" w:type="dxa"/>
            <w:tcBorders>
              <w:top w:val="single" w:sz="4" w:space="0" w:color="auto"/>
              <w:left w:val="single" w:sz="4" w:space="0" w:color="auto"/>
              <w:bottom w:val="single" w:sz="4" w:space="0" w:color="auto"/>
              <w:right w:val="doub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3.000  Φ.Ε.</w:t>
            </w:r>
          </w:p>
        </w:tc>
        <w:tc>
          <w:tcPr>
            <w:tcW w:w="2823" w:type="dxa"/>
            <w:tcBorders>
              <w:top w:val="single" w:sz="4" w:space="0" w:color="auto"/>
              <w:left w:val="single" w:sz="4" w:space="0" w:color="auto"/>
              <w:bottom w:val="single" w:sz="4" w:space="0" w:color="auto"/>
              <w:right w:val="doub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sz w:val="24"/>
                <w:szCs w:val="24"/>
              </w:rPr>
            </w:pPr>
            <w:r w:rsidRPr="00053584">
              <w:rPr>
                <w:rFonts w:ascii="Arial" w:hAnsi="Arial" w:cs="Arial"/>
                <w:sz w:val="24"/>
                <w:szCs w:val="24"/>
              </w:rPr>
              <w:t>20.000 ΒΑΔΗΝ</w:t>
            </w:r>
          </w:p>
        </w:tc>
        <w:tc>
          <w:tcPr>
            <w:tcW w:w="2823" w:type="dxa"/>
            <w:tcBorders>
              <w:top w:val="single" w:sz="4" w:space="0" w:color="auto"/>
              <w:left w:val="single" w:sz="4" w:space="0" w:color="auto"/>
              <w:bottom w:val="single" w:sz="4" w:space="0" w:color="auto"/>
              <w:right w:val="doub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2002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2002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ΥΨΟΣ</w:t>
            </w:r>
          </w:p>
        </w:tc>
        <w:tc>
          <w:tcPr>
            <w:tcW w:w="2823" w:type="dxa"/>
            <w:tcBorders>
              <w:top w:val="single" w:sz="4" w:space="0" w:color="auto"/>
              <w:left w:val="single" w:sz="4" w:space="0" w:color="auto"/>
              <w:bottom w:val="single" w:sz="4" w:space="0" w:color="auto"/>
              <w:right w:val="doub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ΚΟΝΤΩ</w:t>
            </w:r>
          </w:p>
        </w:tc>
        <w:tc>
          <w:tcPr>
            <w:tcW w:w="2823" w:type="dxa"/>
            <w:tcBorders>
              <w:top w:val="single" w:sz="4" w:space="0" w:color="auto"/>
              <w:left w:val="single" w:sz="4" w:space="0" w:color="auto"/>
              <w:bottom w:val="single" w:sz="4" w:space="0" w:color="auto"/>
              <w:right w:val="doub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ΜΗΚΟΣ</w:t>
            </w:r>
          </w:p>
        </w:tc>
        <w:tc>
          <w:tcPr>
            <w:tcW w:w="2823" w:type="dxa"/>
            <w:tcBorders>
              <w:top w:val="single" w:sz="4" w:space="0" w:color="auto"/>
              <w:left w:val="single" w:sz="4" w:space="0" w:color="auto"/>
              <w:bottom w:val="single" w:sz="4" w:space="0" w:color="auto"/>
              <w:right w:val="doub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ΤΡΙΠΛΟΥΝ</w:t>
            </w:r>
          </w:p>
        </w:tc>
        <w:tc>
          <w:tcPr>
            <w:tcW w:w="2823" w:type="dxa"/>
            <w:tcBorders>
              <w:top w:val="single" w:sz="4" w:space="0" w:color="auto"/>
              <w:left w:val="single" w:sz="4" w:space="0" w:color="auto"/>
              <w:bottom w:val="single" w:sz="4" w:space="0" w:color="auto"/>
              <w:right w:val="doub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ΣΦΑΙΡΑ</w:t>
            </w:r>
          </w:p>
        </w:tc>
        <w:tc>
          <w:tcPr>
            <w:tcW w:w="2823" w:type="dxa"/>
            <w:tcBorders>
              <w:top w:val="single" w:sz="4" w:space="0" w:color="auto"/>
              <w:left w:val="single" w:sz="4" w:space="0" w:color="auto"/>
              <w:bottom w:val="single" w:sz="4" w:space="0" w:color="auto"/>
              <w:right w:val="doub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ΔΙΣΚΟΣ</w:t>
            </w:r>
          </w:p>
        </w:tc>
        <w:tc>
          <w:tcPr>
            <w:tcW w:w="2823" w:type="dxa"/>
            <w:tcBorders>
              <w:top w:val="single" w:sz="4" w:space="0" w:color="auto"/>
              <w:left w:val="single" w:sz="4" w:space="0" w:color="auto"/>
              <w:bottom w:val="single" w:sz="4" w:space="0" w:color="auto"/>
              <w:right w:val="doub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ΣΦΥΡΑ</w:t>
            </w:r>
          </w:p>
        </w:tc>
        <w:tc>
          <w:tcPr>
            <w:tcW w:w="2823" w:type="dxa"/>
            <w:tcBorders>
              <w:top w:val="single" w:sz="4" w:space="0" w:color="auto"/>
              <w:left w:val="single" w:sz="4" w:space="0" w:color="auto"/>
              <w:bottom w:val="single" w:sz="4" w:space="0" w:color="auto"/>
              <w:right w:val="doub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ΑΚΟΝΤΙΟ</w:t>
            </w:r>
          </w:p>
        </w:tc>
        <w:tc>
          <w:tcPr>
            <w:tcW w:w="2823" w:type="dxa"/>
            <w:tcBorders>
              <w:top w:val="single" w:sz="4" w:space="0" w:color="auto"/>
              <w:left w:val="single" w:sz="4" w:space="0" w:color="auto"/>
              <w:bottom w:val="single" w:sz="4" w:space="0" w:color="auto"/>
              <w:right w:val="doub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 xml:space="preserve">ΔΕΚΑΘΛΟ </w:t>
            </w:r>
          </w:p>
        </w:tc>
        <w:tc>
          <w:tcPr>
            <w:tcW w:w="2823" w:type="dxa"/>
            <w:tcBorders>
              <w:top w:val="single" w:sz="4" w:space="0" w:color="auto"/>
              <w:left w:val="single" w:sz="4" w:space="0" w:color="auto"/>
              <w:bottom w:val="single" w:sz="4" w:space="0" w:color="auto"/>
              <w:right w:val="doub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shd w:val="clear" w:color="auto" w:fill="808080"/>
            <w:vAlign w:val="center"/>
          </w:tcPr>
          <w:p w:rsidR="00D22C91" w:rsidRPr="00053584" w:rsidRDefault="00D22C91" w:rsidP="00317B6D">
            <w:pPr>
              <w:jc w:val="center"/>
              <w:rPr>
                <w:rFonts w:ascii="Arial" w:hAnsi="Arial" w:cs="Arial"/>
                <w:bCs/>
                <w:sz w:val="24"/>
                <w:szCs w:val="24"/>
              </w:rPr>
            </w:pP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 xml:space="preserve">ΕΠΤΑΘΛΟ </w:t>
            </w:r>
          </w:p>
        </w:tc>
        <w:tc>
          <w:tcPr>
            <w:tcW w:w="2823" w:type="dxa"/>
            <w:tcBorders>
              <w:top w:val="single" w:sz="4" w:space="0" w:color="auto"/>
              <w:left w:val="single" w:sz="4" w:space="0" w:color="auto"/>
              <w:bottom w:val="single" w:sz="4" w:space="0" w:color="auto"/>
              <w:right w:val="double" w:sz="4" w:space="0" w:color="auto"/>
            </w:tcBorders>
            <w:shd w:val="clear" w:color="auto" w:fill="808080"/>
            <w:vAlign w:val="center"/>
          </w:tcPr>
          <w:p w:rsidR="00D22C91" w:rsidRPr="00053584" w:rsidRDefault="00D22C91" w:rsidP="00317B6D">
            <w:pPr>
              <w:jc w:val="center"/>
              <w:rPr>
                <w:rFonts w:ascii="Arial" w:hAnsi="Arial" w:cs="Arial"/>
                <w:bCs/>
                <w:sz w:val="24"/>
                <w:szCs w:val="24"/>
              </w:rPr>
            </w:pP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lastRenderedPageBreak/>
              <w:t>4 Χ 100</w:t>
            </w:r>
          </w:p>
        </w:tc>
        <w:tc>
          <w:tcPr>
            <w:tcW w:w="2823" w:type="dxa"/>
            <w:tcBorders>
              <w:top w:val="single" w:sz="4" w:space="0" w:color="auto"/>
              <w:left w:val="single" w:sz="4" w:space="0" w:color="auto"/>
              <w:bottom w:val="single" w:sz="4" w:space="0" w:color="auto"/>
              <w:right w:val="doub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r w:rsidR="00D22C91" w:rsidRPr="00053584" w:rsidTr="00317B6D">
        <w:trPr>
          <w:jc w:val="center"/>
        </w:trPr>
        <w:tc>
          <w:tcPr>
            <w:tcW w:w="2138" w:type="dxa"/>
            <w:tcBorders>
              <w:top w:val="single" w:sz="4" w:space="0" w:color="auto"/>
              <w:left w:val="single" w:sz="4" w:space="0" w:color="auto"/>
              <w:bottom w:val="single" w:sz="4" w:space="0" w:color="auto"/>
              <w:right w:val="double" w:sz="4" w:space="0" w:color="auto"/>
            </w:tcBorders>
            <w:vAlign w:val="center"/>
          </w:tcPr>
          <w:p w:rsidR="00D22C91" w:rsidRPr="00053584" w:rsidRDefault="00D22C91" w:rsidP="00317B6D">
            <w:pPr>
              <w:rPr>
                <w:rFonts w:ascii="Arial" w:hAnsi="Arial" w:cs="Arial"/>
                <w:bCs/>
                <w:sz w:val="24"/>
                <w:szCs w:val="24"/>
              </w:rPr>
            </w:pPr>
            <w:r w:rsidRPr="00053584">
              <w:rPr>
                <w:rFonts w:ascii="Arial" w:hAnsi="Arial" w:cs="Arial"/>
                <w:bCs/>
                <w:sz w:val="24"/>
                <w:szCs w:val="24"/>
              </w:rPr>
              <w:t>4 Χ 400</w:t>
            </w:r>
          </w:p>
        </w:tc>
        <w:tc>
          <w:tcPr>
            <w:tcW w:w="2823" w:type="dxa"/>
            <w:tcBorders>
              <w:top w:val="single" w:sz="4" w:space="0" w:color="auto"/>
              <w:left w:val="single" w:sz="4" w:space="0" w:color="auto"/>
              <w:bottom w:val="single" w:sz="4" w:space="0" w:color="auto"/>
              <w:right w:val="doub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μεγαλύτεροι</w:t>
            </w:r>
          </w:p>
        </w:tc>
        <w:tc>
          <w:tcPr>
            <w:tcW w:w="2720" w:type="dxa"/>
            <w:tcBorders>
              <w:top w:val="single" w:sz="4" w:space="0" w:color="auto"/>
              <w:left w:val="single" w:sz="4" w:space="0" w:color="auto"/>
              <w:bottom w:val="single" w:sz="4" w:space="0" w:color="auto"/>
              <w:right w:val="single" w:sz="4" w:space="0" w:color="auto"/>
            </w:tcBorders>
          </w:tcPr>
          <w:p w:rsidR="00D22C91" w:rsidRPr="00053584" w:rsidRDefault="00D22C91" w:rsidP="00317B6D">
            <w:pPr>
              <w:jc w:val="center"/>
              <w:rPr>
                <w:rFonts w:ascii="Arial" w:hAnsi="Arial" w:cs="Arial"/>
                <w:sz w:val="24"/>
                <w:szCs w:val="24"/>
              </w:rPr>
            </w:pPr>
            <w:r w:rsidRPr="00053584">
              <w:rPr>
                <w:rFonts w:ascii="Arial" w:hAnsi="Arial" w:cs="Arial"/>
                <w:bCs/>
                <w:sz w:val="24"/>
                <w:szCs w:val="24"/>
              </w:rPr>
              <w:t>2003  και μεγαλύτερες</w:t>
            </w:r>
          </w:p>
        </w:tc>
      </w:tr>
    </w:tbl>
    <w:p w:rsidR="00D22C91" w:rsidRPr="00053584" w:rsidRDefault="00D22C91" w:rsidP="00D22C91">
      <w:pPr>
        <w:jc w:val="center"/>
        <w:rPr>
          <w:rFonts w:ascii="Arial" w:hAnsi="Arial" w:cs="Arial"/>
          <w:sz w:val="24"/>
          <w:szCs w:val="24"/>
          <w:u w:val="single"/>
        </w:rPr>
      </w:pPr>
    </w:p>
    <w:p w:rsidR="00D22C91" w:rsidRPr="00053584" w:rsidRDefault="00D22C91" w:rsidP="00D22C91">
      <w:pPr>
        <w:jc w:val="right"/>
        <w:rPr>
          <w:rFonts w:ascii="Arial" w:hAnsi="Arial" w:cs="Arial"/>
          <w:sz w:val="24"/>
          <w:szCs w:val="24"/>
          <w:u w:val="single"/>
        </w:rPr>
      </w:pPr>
    </w:p>
    <w:p w:rsidR="00D22C91" w:rsidRPr="00053584" w:rsidRDefault="00D22C91" w:rsidP="00D22C91">
      <w:pPr>
        <w:jc w:val="right"/>
        <w:rPr>
          <w:rFonts w:ascii="Arial" w:hAnsi="Arial" w:cs="Arial"/>
          <w:sz w:val="24"/>
          <w:szCs w:val="24"/>
          <w:u w:val="single"/>
        </w:rPr>
      </w:pPr>
    </w:p>
    <w:p w:rsidR="00D22C91" w:rsidRPr="00053584" w:rsidRDefault="00D22C91" w:rsidP="00D22C91">
      <w:pPr>
        <w:jc w:val="right"/>
        <w:rPr>
          <w:rFonts w:ascii="Arial" w:hAnsi="Arial" w:cs="Arial"/>
          <w:sz w:val="24"/>
          <w:szCs w:val="24"/>
          <w:u w:val="single"/>
        </w:rPr>
      </w:pPr>
    </w:p>
    <w:p w:rsidR="00D22C91" w:rsidRPr="00053584" w:rsidRDefault="00D22C91" w:rsidP="00D22C91">
      <w:pPr>
        <w:rPr>
          <w:b/>
          <w:i/>
          <w:u w:val="single"/>
        </w:rPr>
      </w:pPr>
    </w:p>
    <w:p w:rsidR="00D22C91" w:rsidRPr="00053584" w:rsidRDefault="00D22C91" w:rsidP="00D22C91">
      <w:pPr>
        <w:rPr>
          <w:b/>
          <w:i/>
          <w:u w:val="single"/>
        </w:rPr>
      </w:pPr>
    </w:p>
    <w:p w:rsidR="00D22C91" w:rsidRPr="00053584" w:rsidRDefault="00D22C91" w:rsidP="00D22C91">
      <w:pPr>
        <w:rPr>
          <w:b/>
          <w:i/>
          <w:u w:val="single"/>
        </w:rPr>
      </w:pPr>
    </w:p>
    <w:p w:rsidR="00D22C91" w:rsidRPr="00053584" w:rsidRDefault="00D22C91" w:rsidP="00D22C91">
      <w:pPr>
        <w:rPr>
          <w:b/>
          <w:i/>
          <w:u w:val="single"/>
        </w:rPr>
      </w:pPr>
    </w:p>
    <w:p w:rsidR="00D22C91" w:rsidRPr="00053584" w:rsidRDefault="00D22C91" w:rsidP="00D22C91">
      <w:pPr>
        <w:rPr>
          <w:b/>
          <w:i/>
          <w:u w:val="single"/>
        </w:rPr>
      </w:pPr>
    </w:p>
    <w:p w:rsidR="00D22C91" w:rsidRDefault="00D22C91"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Default="00A50DBF" w:rsidP="00D22C91">
      <w:pPr>
        <w:rPr>
          <w:b/>
          <w:i/>
          <w:u w:val="single"/>
        </w:rPr>
      </w:pPr>
    </w:p>
    <w:p w:rsidR="00A50DBF" w:rsidRPr="00053584" w:rsidRDefault="00A50DBF" w:rsidP="00D22C91">
      <w:pPr>
        <w:rPr>
          <w:b/>
          <w:i/>
          <w:u w:val="single"/>
        </w:rPr>
      </w:pPr>
    </w:p>
    <w:p w:rsidR="00D22C91" w:rsidRPr="00053584" w:rsidRDefault="00D22C91" w:rsidP="00D22C91">
      <w:pPr>
        <w:rPr>
          <w:b/>
          <w:i/>
          <w:u w:val="single"/>
        </w:rPr>
      </w:pPr>
    </w:p>
    <w:p w:rsidR="00D22C91" w:rsidRPr="00053584" w:rsidRDefault="00D22C91" w:rsidP="00D22C91">
      <w:pPr>
        <w:rPr>
          <w:b/>
          <w:i/>
          <w:u w:val="single"/>
        </w:rPr>
      </w:pPr>
    </w:p>
    <w:p w:rsidR="00D22C91" w:rsidRPr="00053584" w:rsidRDefault="00D22C91" w:rsidP="00D22C91">
      <w:pPr>
        <w:jc w:val="right"/>
        <w:rPr>
          <w:rFonts w:ascii="Arial" w:hAnsi="Arial" w:cs="Arial"/>
          <w:sz w:val="24"/>
          <w:szCs w:val="24"/>
          <w:u w:val="single"/>
        </w:rPr>
      </w:pPr>
    </w:p>
    <w:p w:rsidR="00D22C91" w:rsidRPr="00053584" w:rsidRDefault="00D22C91" w:rsidP="00D22C91">
      <w:pPr>
        <w:jc w:val="right"/>
        <w:rPr>
          <w:rFonts w:ascii="Arial" w:hAnsi="Arial" w:cs="Arial"/>
          <w:sz w:val="24"/>
          <w:szCs w:val="24"/>
          <w:u w:val="single"/>
        </w:rPr>
      </w:pPr>
      <w:r w:rsidRPr="00053584">
        <w:rPr>
          <w:rFonts w:ascii="Arial" w:hAnsi="Arial" w:cs="Arial"/>
          <w:sz w:val="24"/>
          <w:szCs w:val="24"/>
          <w:u w:val="single"/>
        </w:rPr>
        <w:t>Πίνακας 6</w:t>
      </w:r>
    </w:p>
    <w:p w:rsidR="00D22C91" w:rsidRPr="00053584" w:rsidRDefault="00D22C91" w:rsidP="00D22C91">
      <w:pPr>
        <w:jc w:val="center"/>
        <w:rPr>
          <w:rFonts w:ascii="Arial" w:hAnsi="Arial" w:cs="Arial"/>
          <w:b/>
          <w:sz w:val="24"/>
          <w:szCs w:val="24"/>
        </w:rPr>
      </w:pPr>
    </w:p>
    <w:p w:rsidR="00D22C91" w:rsidRPr="00053584" w:rsidRDefault="00D22C91" w:rsidP="00D22C91">
      <w:pPr>
        <w:jc w:val="center"/>
        <w:rPr>
          <w:rFonts w:ascii="Arial" w:hAnsi="Arial" w:cs="Arial"/>
          <w:b/>
          <w:sz w:val="24"/>
          <w:szCs w:val="24"/>
        </w:rPr>
      </w:pPr>
    </w:p>
    <w:p w:rsidR="00D22C91" w:rsidRPr="00053584" w:rsidRDefault="00D22C91" w:rsidP="00D22C91">
      <w:pPr>
        <w:jc w:val="center"/>
        <w:rPr>
          <w:rFonts w:ascii="Arial" w:hAnsi="Arial" w:cs="Arial"/>
          <w:b/>
          <w:sz w:val="24"/>
          <w:szCs w:val="24"/>
        </w:rPr>
      </w:pPr>
      <w:r w:rsidRPr="00053584">
        <w:rPr>
          <w:rFonts w:ascii="Arial" w:hAnsi="Arial" w:cs="Arial"/>
          <w:b/>
          <w:sz w:val="24"/>
          <w:szCs w:val="24"/>
        </w:rPr>
        <w:lastRenderedPageBreak/>
        <w:t>ΑΝΔΡΕΣ 2021</w:t>
      </w:r>
    </w:p>
    <w:tbl>
      <w:tblPr>
        <w:tblW w:w="7240" w:type="dxa"/>
        <w:tblInd w:w="85" w:type="dxa"/>
        <w:tblLook w:val="04A0" w:firstRow="1" w:lastRow="0" w:firstColumn="1" w:lastColumn="0" w:noHBand="0" w:noVBand="1"/>
      </w:tblPr>
      <w:tblGrid>
        <w:gridCol w:w="2360"/>
        <w:gridCol w:w="73"/>
        <w:gridCol w:w="1927"/>
        <w:gridCol w:w="268"/>
        <w:gridCol w:w="2612"/>
      </w:tblGrid>
      <w:tr w:rsidR="00D22C91" w:rsidRPr="00053584" w:rsidTr="00317B6D">
        <w:trPr>
          <w:trHeight w:val="1455"/>
        </w:trPr>
        <w:tc>
          <w:tcPr>
            <w:tcW w:w="2360" w:type="dxa"/>
            <w:tcBorders>
              <w:top w:val="double" w:sz="6" w:space="0" w:color="auto"/>
              <w:left w:val="double" w:sz="6" w:space="0" w:color="auto"/>
              <w:bottom w:val="nil"/>
              <w:right w:val="double" w:sz="6" w:space="0" w:color="auto"/>
            </w:tcBorders>
            <w:shd w:val="clear" w:color="auto" w:fill="auto"/>
            <w:noWrap/>
            <w:vAlign w:val="center"/>
            <w:hideMark/>
          </w:tcPr>
          <w:p w:rsidR="00D22C91" w:rsidRPr="00053584" w:rsidRDefault="00D22C91" w:rsidP="00317B6D">
            <w:pPr>
              <w:jc w:val="center"/>
              <w:rPr>
                <w:rFonts w:ascii="Arial" w:hAnsi="Arial" w:cs="Arial"/>
                <w:b/>
                <w:bCs/>
                <w:sz w:val="24"/>
                <w:szCs w:val="24"/>
              </w:rPr>
            </w:pPr>
            <w:r w:rsidRPr="00053584">
              <w:rPr>
                <w:rFonts w:ascii="Arial" w:hAnsi="Arial" w:cs="Arial"/>
                <w:b/>
                <w:bCs/>
                <w:sz w:val="24"/>
                <w:szCs w:val="24"/>
              </w:rPr>
              <w:t> </w:t>
            </w:r>
          </w:p>
        </w:tc>
        <w:tc>
          <w:tcPr>
            <w:tcW w:w="4880" w:type="dxa"/>
            <w:gridSpan w:val="4"/>
            <w:tcBorders>
              <w:top w:val="double" w:sz="6" w:space="0" w:color="auto"/>
              <w:left w:val="nil"/>
              <w:bottom w:val="nil"/>
              <w:right w:val="double" w:sz="6" w:space="0" w:color="auto"/>
            </w:tcBorders>
            <w:shd w:val="clear" w:color="auto" w:fill="auto"/>
            <w:vAlign w:val="center"/>
            <w:hideMark/>
          </w:tcPr>
          <w:p w:rsidR="00D22C91" w:rsidRPr="00053584" w:rsidRDefault="00D22C91" w:rsidP="00317B6D">
            <w:pPr>
              <w:jc w:val="center"/>
              <w:rPr>
                <w:rFonts w:ascii="Arial" w:hAnsi="Arial" w:cs="Arial"/>
                <w:b/>
                <w:bCs/>
                <w:sz w:val="24"/>
                <w:szCs w:val="24"/>
              </w:rPr>
            </w:pPr>
            <w:r w:rsidRPr="00053584">
              <w:rPr>
                <w:rFonts w:ascii="Arial" w:hAnsi="Arial" w:cs="Arial"/>
                <w:b/>
                <w:bCs/>
                <w:sz w:val="24"/>
                <w:szCs w:val="24"/>
              </w:rPr>
              <w:t xml:space="preserve">ΟΡΙΑ                                                 ΒΑΘΜΟΛΟΓΗΣΗΣ </w:t>
            </w:r>
          </w:p>
          <w:p w:rsidR="00D22C91" w:rsidRPr="00053584" w:rsidRDefault="00D22C91" w:rsidP="00317B6D">
            <w:pPr>
              <w:jc w:val="center"/>
              <w:rPr>
                <w:rFonts w:ascii="Arial" w:hAnsi="Arial" w:cs="Arial"/>
                <w:b/>
                <w:bCs/>
                <w:sz w:val="24"/>
                <w:szCs w:val="24"/>
              </w:rPr>
            </w:pPr>
            <w:r w:rsidRPr="00053584">
              <w:rPr>
                <w:rFonts w:ascii="Arial" w:hAnsi="Arial" w:cs="Arial"/>
                <w:b/>
                <w:bCs/>
                <w:sz w:val="24"/>
                <w:szCs w:val="24"/>
              </w:rPr>
              <w:t>ΔΙΑΣΥΛΛΟΓΙΚΩΝ ΑΓΩΝΩΝ</w:t>
            </w:r>
          </w:p>
        </w:tc>
      </w:tr>
      <w:tr w:rsidR="00D22C91" w:rsidRPr="00053584" w:rsidTr="00317B6D">
        <w:trPr>
          <w:trHeight w:val="1260"/>
        </w:trPr>
        <w:tc>
          <w:tcPr>
            <w:tcW w:w="236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ΑΓΩΝΙΣΜΑ</w:t>
            </w:r>
          </w:p>
        </w:tc>
        <w:tc>
          <w:tcPr>
            <w:tcW w:w="2000" w:type="dxa"/>
            <w:gridSpan w:val="2"/>
            <w:tcBorders>
              <w:top w:val="double" w:sz="6" w:space="0" w:color="auto"/>
              <w:left w:val="nil"/>
              <w:bottom w:val="double" w:sz="6" w:space="0" w:color="auto"/>
              <w:right w:val="single" w:sz="8" w:space="0" w:color="auto"/>
            </w:tcBorders>
            <w:shd w:val="clear" w:color="auto" w:fill="auto"/>
            <w:vAlign w:val="center"/>
            <w:hideMark/>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ΕΛΑΣΤ. ΤΑΠ.        ΚΑΙ                   ΗΛΕΚΤΡ.  ΧΡΟΝ.</w:t>
            </w:r>
          </w:p>
        </w:tc>
        <w:tc>
          <w:tcPr>
            <w:tcW w:w="2880" w:type="dxa"/>
            <w:gridSpan w:val="2"/>
            <w:tcBorders>
              <w:top w:val="double" w:sz="6" w:space="0" w:color="auto"/>
              <w:left w:val="nil"/>
              <w:bottom w:val="double" w:sz="6" w:space="0" w:color="auto"/>
              <w:right w:val="double" w:sz="6" w:space="0" w:color="auto"/>
            </w:tcBorders>
            <w:shd w:val="clear" w:color="auto" w:fill="auto"/>
            <w:vAlign w:val="center"/>
            <w:hideMark/>
          </w:tcPr>
          <w:p w:rsidR="00D22C91" w:rsidRPr="00053584" w:rsidRDefault="00D22C91" w:rsidP="00317B6D">
            <w:pPr>
              <w:jc w:val="center"/>
              <w:rPr>
                <w:rFonts w:ascii="Arial" w:hAnsi="Arial" w:cs="Arial"/>
                <w:sz w:val="24"/>
                <w:szCs w:val="24"/>
              </w:rPr>
            </w:pPr>
            <w:r w:rsidRPr="00053584">
              <w:rPr>
                <w:rFonts w:ascii="Arial" w:hAnsi="Arial" w:cs="Arial"/>
                <w:sz w:val="24"/>
                <w:szCs w:val="24"/>
              </w:rPr>
              <w:t>ΕΛΑΣΤ.  ΤΑΠ.                         ΚΑΙ                              ΧΡΟΝ. ΧΕΙΡΟΣ</w:t>
            </w:r>
          </w:p>
        </w:tc>
      </w:tr>
      <w:tr w:rsidR="00D22C91" w:rsidRPr="00053584" w:rsidTr="00317B6D">
        <w:trPr>
          <w:trHeight w:val="324"/>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100</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11΄΄84</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i/>
                <w:iCs/>
                <w:sz w:val="24"/>
                <w:szCs w:val="24"/>
              </w:rPr>
            </w:pPr>
            <w:r w:rsidRPr="00053584">
              <w:rPr>
                <w:rFonts w:ascii="Arial" w:hAnsi="Arial" w:cs="Arial"/>
                <w:i/>
                <w:iCs/>
                <w:sz w:val="24"/>
                <w:szCs w:val="24"/>
              </w:rPr>
              <w:t>11΄΄6</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200</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24΄΄24</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i/>
                <w:iCs/>
                <w:sz w:val="24"/>
                <w:szCs w:val="24"/>
              </w:rPr>
            </w:pPr>
            <w:r w:rsidRPr="00053584">
              <w:rPr>
                <w:rFonts w:ascii="Arial" w:hAnsi="Arial" w:cs="Arial"/>
                <w:i/>
                <w:iCs/>
                <w:sz w:val="24"/>
                <w:szCs w:val="24"/>
              </w:rPr>
              <w:t>24΄΄0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400</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54΄΄24</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i/>
                <w:iCs/>
                <w:sz w:val="24"/>
                <w:szCs w:val="24"/>
              </w:rPr>
            </w:pPr>
            <w:r w:rsidRPr="00053584">
              <w:rPr>
                <w:rFonts w:ascii="Arial" w:hAnsi="Arial" w:cs="Arial"/>
                <w:i/>
                <w:iCs/>
                <w:sz w:val="24"/>
                <w:szCs w:val="24"/>
              </w:rPr>
              <w:t>54΄΄1</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800</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2΄06΄΄14</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i/>
                <w:iCs/>
                <w:sz w:val="24"/>
                <w:szCs w:val="24"/>
              </w:rPr>
            </w:pPr>
            <w:r w:rsidRPr="00053584">
              <w:rPr>
                <w:rFonts w:ascii="Arial" w:hAnsi="Arial" w:cs="Arial"/>
                <w:i/>
                <w:iCs/>
                <w:sz w:val="24"/>
                <w:szCs w:val="24"/>
              </w:rPr>
              <w:t>2΄06΄΄0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1.500</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4΄23΄΄14</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i/>
                <w:iCs/>
                <w:sz w:val="24"/>
                <w:szCs w:val="24"/>
              </w:rPr>
            </w:pPr>
            <w:r w:rsidRPr="00053584">
              <w:rPr>
                <w:rFonts w:ascii="Arial" w:hAnsi="Arial" w:cs="Arial"/>
                <w:i/>
                <w:iCs/>
                <w:sz w:val="24"/>
                <w:szCs w:val="24"/>
              </w:rPr>
              <w:t>4΄23΄΄0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 5.000</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17΄00΄΄14</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i/>
                <w:iCs/>
                <w:sz w:val="24"/>
                <w:szCs w:val="24"/>
              </w:rPr>
            </w:pPr>
            <w:r w:rsidRPr="00053584">
              <w:rPr>
                <w:rFonts w:ascii="Arial" w:hAnsi="Arial" w:cs="Arial"/>
                <w:i/>
                <w:iCs/>
                <w:sz w:val="24"/>
                <w:szCs w:val="24"/>
              </w:rPr>
              <w:t>17΄00΄΄0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3.000  Φ.Ε.</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10'50''14</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10'50''0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110  ΕΜΠ</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sz w:val="24"/>
                <w:szCs w:val="24"/>
              </w:rPr>
              <w:t>17΄΄24</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sz w:val="24"/>
                <w:szCs w:val="24"/>
              </w:rPr>
              <w:t>17΄΄0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400  ΕΜΠ</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 1΄02"74</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 1΄02"6</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ΥΨΟΣ</w:t>
            </w:r>
          </w:p>
        </w:tc>
        <w:tc>
          <w:tcPr>
            <w:tcW w:w="4880" w:type="dxa"/>
            <w:gridSpan w:val="4"/>
            <w:tcBorders>
              <w:top w:val="single" w:sz="4" w:space="0" w:color="auto"/>
              <w:left w:val="nil"/>
              <w:bottom w:val="single" w:sz="4" w:space="0" w:color="auto"/>
              <w:right w:val="double" w:sz="6" w:space="0" w:color="000000"/>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1.8</w:t>
            </w:r>
            <w:r w:rsidR="00E24242">
              <w:rPr>
                <w:rFonts w:ascii="Arial" w:hAnsi="Arial" w:cs="Arial"/>
                <w:bCs/>
                <w:i/>
                <w:iCs/>
                <w:sz w:val="24"/>
                <w:szCs w:val="24"/>
              </w:rPr>
              <w:t>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ΚΟΝΤΩ</w:t>
            </w:r>
          </w:p>
        </w:tc>
        <w:tc>
          <w:tcPr>
            <w:tcW w:w="4880" w:type="dxa"/>
            <w:gridSpan w:val="4"/>
            <w:tcBorders>
              <w:top w:val="single" w:sz="4" w:space="0" w:color="auto"/>
              <w:left w:val="nil"/>
              <w:bottom w:val="single" w:sz="4" w:space="0" w:color="auto"/>
              <w:right w:val="double" w:sz="6" w:space="0" w:color="000000"/>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 xml:space="preserve"> 3.60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 xml:space="preserve">ΜΗΚΟΣ </w:t>
            </w:r>
          </w:p>
        </w:tc>
        <w:tc>
          <w:tcPr>
            <w:tcW w:w="4880" w:type="dxa"/>
            <w:gridSpan w:val="4"/>
            <w:tcBorders>
              <w:top w:val="single" w:sz="4" w:space="0" w:color="auto"/>
              <w:left w:val="nil"/>
              <w:bottom w:val="single" w:sz="4" w:space="0" w:color="auto"/>
              <w:right w:val="double" w:sz="6" w:space="0" w:color="000000"/>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6.10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ΤΡΙΠΛΟΥΝ</w:t>
            </w:r>
          </w:p>
        </w:tc>
        <w:tc>
          <w:tcPr>
            <w:tcW w:w="4880" w:type="dxa"/>
            <w:gridSpan w:val="4"/>
            <w:tcBorders>
              <w:top w:val="single" w:sz="4" w:space="0" w:color="auto"/>
              <w:left w:val="nil"/>
              <w:bottom w:val="single" w:sz="4" w:space="0" w:color="auto"/>
              <w:right w:val="double" w:sz="6" w:space="0" w:color="000000"/>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12.80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ΣΦΑΙΡΑ</w:t>
            </w:r>
          </w:p>
        </w:tc>
        <w:tc>
          <w:tcPr>
            <w:tcW w:w="4880" w:type="dxa"/>
            <w:gridSpan w:val="4"/>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11.50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ΔΙΣΚΟΣ</w:t>
            </w:r>
          </w:p>
        </w:tc>
        <w:tc>
          <w:tcPr>
            <w:tcW w:w="4880" w:type="dxa"/>
            <w:gridSpan w:val="4"/>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35.00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ΑΚΟΝΤΙΟ</w:t>
            </w:r>
          </w:p>
        </w:tc>
        <w:tc>
          <w:tcPr>
            <w:tcW w:w="4880" w:type="dxa"/>
            <w:gridSpan w:val="4"/>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sz w:val="24"/>
                <w:szCs w:val="24"/>
              </w:rPr>
            </w:pPr>
            <w:r w:rsidRPr="00053584">
              <w:rPr>
                <w:rFonts w:ascii="Arial" w:hAnsi="Arial" w:cs="Arial"/>
                <w:bCs/>
                <w:i/>
                <w:iCs/>
                <w:sz w:val="24"/>
                <w:szCs w:val="24"/>
              </w:rPr>
              <w:t>44.00</w:t>
            </w:r>
          </w:p>
        </w:tc>
      </w:tr>
      <w:tr w:rsidR="00D22C91" w:rsidRPr="00053584" w:rsidTr="00317B6D">
        <w:trPr>
          <w:trHeight w:val="324"/>
        </w:trPr>
        <w:tc>
          <w:tcPr>
            <w:tcW w:w="2360" w:type="dxa"/>
            <w:tcBorders>
              <w:top w:val="nil"/>
              <w:left w:val="double" w:sz="6" w:space="0" w:color="auto"/>
              <w:bottom w:val="double" w:sz="6"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ΣΦΥΡΑ</w:t>
            </w:r>
          </w:p>
        </w:tc>
        <w:tc>
          <w:tcPr>
            <w:tcW w:w="4880" w:type="dxa"/>
            <w:gridSpan w:val="4"/>
            <w:tcBorders>
              <w:top w:val="nil"/>
              <w:left w:val="nil"/>
              <w:bottom w:val="double" w:sz="6"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sz w:val="24"/>
                <w:szCs w:val="24"/>
              </w:rPr>
            </w:pPr>
            <w:r w:rsidRPr="00053584">
              <w:rPr>
                <w:rFonts w:ascii="Arial" w:hAnsi="Arial" w:cs="Arial"/>
                <w:bCs/>
                <w:i/>
                <w:iCs/>
                <w:sz w:val="24"/>
                <w:szCs w:val="24"/>
              </w:rPr>
              <w:t>42.00</w:t>
            </w:r>
          </w:p>
        </w:tc>
      </w:tr>
      <w:tr w:rsidR="00D22C91" w:rsidRPr="00053584" w:rsidTr="00317B6D">
        <w:trPr>
          <w:trHeight w:val="279"/>
        </w:trPr>
        <w:tc>
          <w:tcPr>
            <w:tcW w:w="2433" w:type="dxa"/>
            <w:gridSpan w:val="2"/>
            <w:tcBorders>
              <w:top w:val="nil"/>
              <w:left w:val="double" w:sz="6" w:space="0" w:color="auto"/>
              <w:bottom w:val="single" w:sz="4" w:space="0" w:color="auto"/>
              <w:right w:val="nil"/>
            </w:tcBorders>
            <w:shd w:val="clear" w:color="auto" w:fill="auto"/>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10.000  Β.</w:t>
            </w:r>
          </w:p>
        </w:tc>
        <w:tc>
          <w:tcPr>
            <w:tcW w:w="2195" w:type="dxa"/>
            <w:gridSpan w:val="2"/>
            <w:tcBorders>
              <w:top w:val="nil"/>
              <w:left w:val="single" w:sz="8" w:space="0" w:color="auto"/>
              <w:bottom w:val="single" w:sz="4" w:space="0" w:color="auto"/>
              <w:right w:val="single" w:sz="4" w:space="0" w:color="auto"/>
            </w:tcBorders>
            <w:shd w:val="clear" w:color="auto" w:fill="auto"/>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54΄00΄΄14</w:t>
            </w:r>
          </w:p>
        </w:tc>
        <w:tc>
          <w:tcPr>
            <w:tcW w:w="2612" w:type="dxa"/>
            <w:tcBorders>
              <w:top w:val="nil"/>
              <w:left w:val="nil"/>
              <w:bottom w:val="single" w:sz="4" w:space="0" w:color="auto"/>
              <w:right w:val="double" w:sz="6" w:space="0" w:color="auto"/>
            </w:tcBorders>
            <w:shd w:val="clear" w:color="auto" w:fill="auto"/>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54΄00΄΄0</w:t>
            </w:r>
          </w:p>
        </w:tc>
      </w:tr>
      <w:tr w:rsidR="00D22C91" w:rsidRPr="00053584" w:rsidTr="00317B6D">
        <w:trPr>
          <w:trHeight w:val="279"/>
        </w:trPr>
        <w:tc>
          <w:tcPr>
            <w:tcW w:w="2433" w:type="dxa"/>
            <w:gridSpan w:val="2"/>
            <w:tcBorders>
              <w:top w:val="single" w:sz="4" w:space="0" w:color="auto"/>
              <w:left w:val="double" w:sz="6" w:space="0" w:color="auto"/>
              <w:bottom w:val="single" w:sz="4" w:space="0" w:color="auto"/>
              <w:right w:val="nil"/>
            </w:tcBorders>
            <w:shd w:val="clear" w:color="auto" w:fill="auto"/>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t>4Χ100</w:t>
            </w:r>
          </w:p>
        </w:tc>
        <w:tc>
          <w:tcPr>
            <w:tcW w:w="2195" w:type="dxa"/>
            <w:gridSpan w:val="2"/>
            <w:tcBorders>
              <w:top w:val="nil"/>
              <w:left w:val="single" w:sz="8" w:space="0" w:color="auto"/>
              <w:bottom w:val="single" w:sz="4" w:space="0" w:color="auto"/>
              <w:right w:val="single" w:sz="4" w:space="0" w:color="auto"/>
            </w:tcBorders>
            <w:shd w:val="clear" w:color="auto" w:fill="auto"/>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46΄΄44</w:t>
            </w:r>
          </w:p>
        </w:tc>
        <w:tc>
          <w:tcPr>
            <w:tcW w:w="2612" w:type="dxa"/>
            <w:tcBorders>
              <w:top w:val="nil"/>
              <w:left w:val="nil"/>
              <w:bottom w:val="single" w:sz="4" w:space="0" w:color="auto"/>
              <w:right w:val="double" w:sz="6" w:space="0" w:color="auto"/>
            </w:tcBorders>
            <w:shd w:val="clear" w:color="auto" w:fill="auto"/>
            <w:vAlign w:val="center"/>
            <w:hideMark/>
          </w:tcPr>
          <w:p w:rsidR="00D22C91" w:rsidRPr="00053584" w:rsidRDefault="00D22C91" w:rsidP="00317B6D">
            <w:pPr>
              <w:jc w:val="center"/>
              <w:rPr>
                <w:rFonts w:ascii="Arial" w:hAnsi="Arial" w:cs="Arial"/>
                <w:i/>
                <w:iCs/>
                <w:sz w:val="24"/>
                <w:szCs w:val="24"/>
              </w:rPr>
            </w:pPr>
            <w:r w:rsidRPr="00053584">
              <w:rPr>
                <w:rFonts w:ascii="Arial" w:hAnsi="Arial" w:cs="Arial"/>
                <w:i/>
                <w:iCs/>
                <w:sz w:val="24"/>
                <w:szCs w:val="24"/>
              </w:rPr>
              <w:t>46΄΄3</w:t>
            </w:r>
          </w:p>
        </w:tc>
      </w:tr>
      <w:tr w:rsidR="00D22C91" w:rsidRPr="00053584" w:rsidTr="00317B6D">
        <w:trPr>
          <w:trHeight w:val="279"/>
        </w:trPr>
        <w:tc>
          <w:tcPr>
            <w:tcW w:w="2433" w:type="dxa"/>
            <w:gridSpan w:val="2"/>
            <w:tcBorders>
              <w:top w:val="single" w:sz="4" w:space="0" w:color="auto"/>
              <w:left w:val="double" w:sz="6" w:space="0" w:color="auto"/>
              <w:bottom w:val="single" w:sz="4" w:space="0" w:color="auto"/>
              <w:right w:val="nil"/>
            </w:tcBorders>
            <w:shd w:val="clear" w:color="auto" w:fill="auto"/>
            <w:vAlign w:val="center"/>
            <w:hideMark/>
          </w:tcPr>
          <w:p w:rsidR="00D22C91" w:rsidRPr="00053584" w:rsidRDefault="00D22C91" w:rsidP="00317B6D">
            <w:pPr>
              <w:rPr>
                <w:rFonts w:ascii="Arial" w:hAnsi="Arial" w:cs="Arial"/>
                <w:bCs/>
                <w:i/>
                <w:iCs/>
                <w:sz w:val="24"/>
                <w:szCs w:val="24"/>
              </w:rPr>
            </w:pPr>
            <w:r w:rsidRPr="00053584">
              <w:rPr>
                <w:rFonts w:ascii="Arial" w:hAnsi="Arial" w:cs="Arial"/>
                <w:bCs/>
                <w:i/>
                <w:iCs/>
                <w:sz w:val="24"/>
                <w:szCs w:val="24"/>
              </w:rPr>
              <w:lastRenderedPageBreak/>
              <w:t>4Χ400</w:t>
            </w:r>
          </w:p>
        </w:tc>
        <w:tc>
          <w:tcPr>
            <w:tcW w:w="2195" w:type="dxa"/>
            <w:gridSpan w:val="2"/>
            <w:tcBorders>
              <w:top w:val="nil"/>
              <w:left w:val="single" w:sz="8" w:space="0" w:color="auto"/>
              <w:bottom w:val="single" w:sz="4" w:space="0" w:color="auto"/>
              <w:right w:val="single" w:sz="4" w:space="0" w:color="auto"/>
            </w:tcBorders>
            <w:shd w:val="clear" w:color="auto" w:fill="auto"/>
            <w:vAlign w:val="center"/>
            <w:hideMark/>
          </w:tcPr>
          <w:p w:rsidR="00D22C91" w:rsidRPr="00053584" w:rsidRDefault="00D22C91" w:rsidP="00317B6D">
            <w:pPr>
              <w:jc w:val="center"/>
              <w:rPr>
                <w:rFonts w:ascii="Arial" w:hAnsi="Arial" w:cs="Arial"/>
                <w:bCs/>
                <w:i/>
                <w:iCs/>
                <w:sz w:val="24"/>
                <w:szCs w:val="24"/>
              </w:rPr>
            </w:pPr>
            <w:r w:rsidRPr="00053584">
              <w:rPr>
                <w:rFonts w:ascii="Arial" w:hAnsi="Arial" w:cs="Arial"/>
                <w:bCs/>
                <w:i/>
                <w:iCs/>
                <w:sz w:val="24"/>
                <w:szCs w:val="24"/>
              </w:rPr>
              <w:t>3΄42"14</w:t>
            </w:r>
          </w:p>
        </w:tc>
        <w:tc>
          <w:tcPr>
            <w:tcW w:w="2612" w:type="dxa"/>
            <w:tcBorders>
              <w:top w:val="nil"/>
              <w:left w:val="nil"/>
              <w:bottom w:val="single" w:sz="4" w:space="0" w:color="auto"/>
              <w:right w:val="double" w:sz="6" w:space="0" w:color="auto"/>
            </w:tcBorders>
            <w:shd w:val="clear" w:color="auto" w:fill="auto"/>
            <w:vAlign w:val="center"/>
            <w:hideMark/>
          </w:tcPr>
          <w:p w:rsidR="00D22C91" w:rsidRPr="00053584" w:rsidRDefault="00D22C91" w:rsidP="00317B6D">
            <w:pPr>
              <w:jc w:val="center"/>
              <w:rPr>
                <w:rFonts w:ascii="Arial" w:hAnsi="Arial" w:cs="Arial"/>
                <w:i/>
                <w:iCs/>
                <w:sz w:val="24"/>
                <w:szCs w:val="24"/>
              </w:rPr>
            </w:pPr>
            <w:r w:rsidRPr="00053584">
              <w:rPr>
                <w:rFonts w:ascii="Arial" w:hAnsi="Arial" w:cs="Arial"/>
                <w:i/>
                <w:iCs/>
                <w:sz w:val="24"/>
                <w:szCs w:val="24"/>
              </w:rPr>
              <w:t>3΄42"0</w:t>
            </w:r>
          </w:p>
        </w:tc>
      </w:tr>
    </w:tbl>
    <w:p w:rsidR="00D22C91" w:rsidRPr="00053584" w:rsidRDefault="00D22C91" w:rsidP="00D22C91">
      <w:pPr>
        <w:rPr>
          <w:rFonts w:ascii="Arial" w:hAnsi="Arial" w:cs="Arial"/>
          <w:b/>
          <w:sz w:val="24"/>
          <w:szCs w:val="24"/>
        </w:rPr>
      </w:pPr>
    </w:p>
    <w:p w:rsidR="00D22C91" w:rsidRPr="00053584" w:rsidRDefault="00D22C91" w:rsidP="00D22C91">
      <w:pPr>
        <w:rPr>
          <w:rFonts w:ascii="Arial" w:hAnsi="Arial" w:cs="Arial"/>
          <w:b/>
          <w:sz w:val="24"/>
          <w:szCs w:val="24"/>
        </w:rPr>
      </w:pPr>
    </w:p>
    <w:p w:rsidR="00D22C91" w:rsidRPr="00053584" w:rsidRDefault="00D22C91" w:rsidP="00D22C91">
      <w:pPr>
        <w:rPr>
          <w:rFonts w:ascii="Arial" w:hAnsi="Arial" w:cs="Arial"/>
          <w:b/>
          <w:sz w:val="24"/>
          <w:szCs w:val="24"/>
        </w:rPr>
      </w:pPr>
    </w:p>
    <w:p w:rsidR="00D22C91" w:rsidRPr="00053584" w:rsidRDefault="00D22C91" w:rsidP="00D22C91">
      <w:pPr>
        <w:rPr>
          <w:rFonts w:ascii="Arial" w:hAnsi="Arial" w:cs="Arial"/>
          <w:b/>
          <w:sz w:val="24"/>
          <w:szCs w:val="24"/>
        </w:rPr>
      </w:pPr>
    </w:p>
    <w:p w:rsidR="00D22C91" w:rsidRPr="00053584" w:rsidRDefault="00D22C91" w:rsidP="00D22C91">
      <w:pPr>
        <w:rPr>
          <w:rFonts w:ascii="Arial" w:hAnsi="Arial" w:cs="Arial"/>
          <w:b/>
          <w:sz w:val="24"/>
          <w:szCs w:val="24"/>
        </w:rPr>
      </w:pPr>
    </w:p>
    <w:p w:rsidR="00D22C91" w:rsidRPr="00053584" w:rsidRDefault="00D22C91" w:rsidP="00D22C91">
      <w:pPr>
        <w:rPr>
          <w:rFonts w:ascii="Arial" w:hAnsi="Arial" w:cs="Arial"/>
          <w:b/>
          <w:sz w:val="24"/>
          <w:szCs w:val="24"/>
        </w:rPr>
      </w:pPr>
    </w:p>
    <w:p w:rsidR="00D22C91" w:rsidRPr="00053584" w:rsidRDefault="00D22C91" w:rsidP="00D22C91">
      <w:pPr>
        <w:rPr>
          <w:rFonts w:ascii="Arial" w:hAnsi="Arial" w:cs="Arial"/>
          <w:b/>
          <w:sz w:val="24"/>
          <w:szCs w:val="24"/>
        </w:rPr>
      </w:pPr>
    </w:p>
    <w:p w:rsidR="00D22C91" w:rsidRPr="00053584" w:rsidRDefault="00D22C91" w:rsidP="00D22C91">
      <w:pPr>
        <w:rPr>
          <w:rFonts w:ascii="Arial" w:hAnsi="Arial" w:cs="Arial"/>
          <w:b/>
          <w:sz w:val="24"/>
          <w:szCs w:val="24"/>
        </w:rPr>
      </w:pPr>
    </w:p>
    <w:p w:rsidR="00D22C91" w:rsidRPr="00053584" w:rsidRDefault="00D22C91" w:rsidP="00D22C91">
      <w:pPr>
        <w:rPr>
          <w:rFonts w:ascii="Arial" w:hAnsi="Arial" w:cs="Arial"/>
          <w:b/>
          <w:sz w:val="24"/>
          <w:szCs w:val="24"/>
        </w:rPr>
      </w:pPr>
    </w:p>
    <w:p w:rsidR="00D22C91" w:rsidRPr="00053584" w:rsidRDefault="00D22C91" w:rsidP="00D22C91">
      <w:pPr>
        <w:rPr>
          <w:rFonts w:ascii="Arial" w:hAnsi="Arial" w:cs="Arial"/>
          <w:b/>
          <w:sz w:val="24"/>
          <w:szCs w:val="24"/>
        </w:rPr>
      </w:pPr>
    </w:p>
    <w:p w:rsidR="00D22C91" w:rsidRPr="00053584" w:rsidRDefault="00D22C91" w:rsidP="00D22C91">
      <w:pPr>
        <w:rPr>
          <w:rFonts w:ascii="Arial" w:hAnsi="Arial" w:cs="Arial"/>
          <w:b/>
          <w:sz w:val="24"/>
          <w:szCs w:val="24"/>
        </w:rPr>
      </w:pPr>
    </w:p>
    <w:p w:rsidR="00D22C91" w:rsidRDefault="00D22C91" w:rsidP="00D22C91">
      <w:pPr>
        <w:rPr>
          <w:rFonts w:ascii="Arial" w:hAnsi="Arial" w:cs="Arial"/>
          <w:b/>
          <w:sz w:val="24"/>
          <w:szCs w:val="24"/>
        </w:rPr>
      </w:pPr>
    </w:p>
    <w:p w:rsidR="00A50DBF" w:rsidRDefault="00A50DBF" w:rsidP="00D22C91">
      <w:pPr>
        <w:rPr>
          <w:rFonts w:ascii="Arial" w:hAnsi="Arial" w:cs="Arial"/>
          <w:b/>
          <w:sz w:val="24"/>
          <w:szCs w:val="24"/>
        </w:rPr>
      </w:pPr>
    </w:p>
    <w:p w:rsidR="00A50DBF" w:rsidRDefault="00A50DBF" w:rsidP="00D22C91">
      <w:pPr>
        <w:rPr>
          <w:rFonts w:ascii="Arial" w:hAnsi="Arial" w:cs="Arial"/>
          <w:b/>
          <w:sz w:val="24"/>
          <w:szCs w:val="24"/>
        </w:rPr>
      </w:pPr>
    </w:p>
    <w:p w:rsidR="00A50DBF" w:rsidRDefault="00A50DBF" w:rsidP="00D22C91">
      <w:pPr>
        <w:rPr>
          <w:rFonts w:ascii="Arial" w:hAnsi="Arial" w:cs="Arial"/>
          <w:b/>
          <w:sz w:val="24"/>
          <w:szCs w:val="24"/>
        </w:rPr>
      </w:pPr>
    </w:p>
    <w:p w:rsidR="00A50DBF" w:rsidRDefault="00A50DBF" w:rsidP="00D22C91">
      <w:pPr>
        <w:rPr>
          <w:rFonts w:ascii="Arial" w:hAnsi="Arial" w:cs="Arial"/>
          <w:b/>
          <w:sz w:val="24"/>
          <w:szCs w:val="24"/>
        </w:rPr>
      </w:pPr>
    </w:p>
    <w:p w:rsidR="00A50DBF" w:rsidRDefault="00A50DBF" w:rsidP="00D22C91">
      <w:pPr>
        <w:rPr>
          <w:rFonts w:ascii="Arial" w:hAnsi="Arial" w:cs="Arial"/>
          <w:b/>
          <w:sz w:val="24"/>
          <w:szCs w:val="24"/>
        </w:rPr>
      </w:pPr>
    </w:p>
    <w:p w:rsidR="00A50DBF" w:rsidRDefault="00A50DBF" w:rsidP="00D22C91">
      <w:pPr>
        <w:rPr>
          <w:rFonts w:ascii="Arial" w:hAnsi="Arial" w:cs="Arial"/>
          <w:b/>
          <w:sz w:val="24"/>
          <w:szCs w:val="24"/>
        </w:rPr>
      </w:pPr>
    </w:p>
    <w:p w:rsidR="00A50DBF" w:rsidRDefault="00A50DBF" w:rsidP="00D22C91">
      <w:pPr>
        <w:rPr>
          <w:rFonts w:ascii="Arial" w:hAnsi="Arial" w:cs="Arial"/>
          <w:b/>
          <w:sz w:val="24"/>
          <w:szCs w:val="24"/>
        </w:rPr>
      </w:pPr>
    </w:p>
    <w:p w:rsidR="00A50DBF" w:rsidRDefault="00A50DBF" w:rsidP="00D22C91">
      <w:pPr>
        <w:rPr>
          <w:rFonts w:ascii="Arial" w:hAnsi="Arial" w:cs="Arial"/>
          <w:b/>
          <w:sz w:val="24"/>
          <w:szCs w:val="24"/>
        </w:rPr>
      </w:pPr>
    </w:p>
    <w:p w:rsidR="00A50DBF" w:rsidRPr="00053584" w:rsidRDefault="00A50DBF" w:rsidP="00D22C91">
      <w:pPr>
        <w:rPr>
          <w:rFonts w:ascii="Arial" w:hAnsi="Arial" w:cs="Arial"/>
          <w:b/>
          <w:sz w:val="24"/>
          <w:szCs w:val="24"/>
        </w:rPr>
      </w:pPr>
    </w:p>
    <w:p w:rsidR="00D22C91" w:rsidRPr="00053584" w:rsidRDefault="00D22C91" w:rsidP="00D22C91">
      <w:pPr>
        <w:rPr>
          <w:rFonts w:ascii="Arial" w:hAnsi="Arial" w:cs="Arial"/>
          <w:b/>
          <w:sz w:val="24"/>
          <w:szCs w:val="24"/>
        </w:rPr>
      </w:pPr>
    </w:p>
    <w:p w:rsidR="00D22C91" w:rsidRPr="00053584" w:rsidRDefault="00D22C91" w:rsidP="00D22C91">
      <w:pPr>
        <w:rPr>
          <w:rFonts w:ascii="Arial" w:hAnsi="Arial" w:cs="Arial"/>
          <w:b/>
          <w:sz w:val="24"/>
          <w:szCs w:val="24"/>
        </w:rPr>
      </w:pPr>
    </w:p>
    <w:p w:rsidR="00D22C91" w:rsidRPr="00053584" w:rsidRDefault="00D22C91" w:rsidP="00D22C91">
      <w:pPr>
        <w:tabs>
          <w:tab w:val="left" w:pos="142"/>
        </w:tabs>
        <w:jc w:val="right"/>
        <w:rPr>
          <w:rFonts w:ascii="Arial" w:hAnsi="Arial" w:cs="Arial"/>
          <w:sz w:val="24"/>
          <w:szCs w:val="24"/>
          <w:u w:val="single"/>
        </w:rPr>
      </w:pPr>
      <w:r w:rsidRPr="00053584">
        <w:rPr>
          <w:rFonts w:ascii="Arial" w:hAnsi="Arial" w:cs="Arial"/>
          <w:sz w:val="24"/>
          <w:szCs w:val="24"/>
          <w:u w:val="single"/>
        </w:rPr>
        <w:t>Πίνακας 7</w:t>
      </w:r>
    </w:p>
    <w:p w:rsidR="00D22C91" w:rsidRPr="00053584" w:rsidRDefault="00D22C91" w:rsidP="00D22C91">
      <w:pPr>
        <w:tabs>
          <w:tab w:val="left" w:pos="142"/>
        </w:tabs>
        <w:rPr>
          <w:rFonts w:ascii="Arial" w:hAnsi="Arial" w:cs="Arial"/>
          <w:b/>
          <w:sz w:val="24"/>
          <w:szCs w:val="24"/>
        </w:rPr>
      </w:pPr>
      <w:r w:rsidRPr="00053584">
        <w:rPr>
          <w:rFonts w:ascii="Arial" w:hAnsi="Arial" w:cs="Arial"/>
          <w:b/>
          <w:sz w:val="24"/>
          <w:szCs w:val="24"/>
        </w:rPr>
        <w:t xml:space="preserve">                                 </w:t>
      </w:r>
      <w:r w:rsidRPr="00053584">
        <w:rPr>
          <w:rFonts w:ascii="Arial" w:hAnsi="Arial" w:cs="Arial"/>
          <w:b/>
          <w:sz w:val="24"/>
          <w:szCs w:val="24"/>
        </w:rPr>
        <w:tab/>
      </w:r>
      <w:r w:rsidRPr="00053584">
        <w:rPr>
          <w:rFonts w:ascii="Arial" w:hAnsi="Arial" w:cs="Arial"/>
          <w:b/>
          <w:sz w:val="24"/>
          <w:szCs w:val="24"/>
        </w:rPr>
        <w:tab/>
      </w:r>
      <w:r w:rsidRPr="00053584">
        <w:rPr>
          <w:rFonts w:ascii="Arial" w:hAnsi="Arial" w:cs="Arial"/>
          <w:b/>
          <w:sz w:val="24"/>
          <w:szCs w:val="24"/>
        </w:rPr>
        <w:tab/>
      </w:r>
      <w:r w:rsidRPr="00053584">
        <w:rPr>
          <w:rFonts w:ascii="Arial" w:hAnsi="Arial" w:cs="Arial"/>
          <w:b/>
          <w:sz w:val="24"/>
          <w:szCs w:val="24"/>
        </w:rPr>
        <w:tab/>
      </w:r>
      <w:r w:rsidRPr="00053584">
        <w:rPr>
          <w:rFonts w:ascii="Arial" w:hAnsi="Arial" w:cs="Arial"/>
          <w:b/>
          <w:sz w:val="24"/>
          <w:szCs w:val="24"/>
        </w:rPr>
        <w:tab/>
      </w:r>
      <w:r w:rsidRPr="00053584">
        <w:rPr>
          <w:rFonts w:ascii="Arial" w:hAnsi="Arial" w:cs="Arial"/>
          <w:b/>
          <w:sz w:val="24"/>
          <w:szCs w:val="24"/>
        </w:rPr>
        <w:tab/>
      </w:r>
      <w:r w:rsidRPr="00053584">
        <w:rPr>
          <w:rFonts w:ascii="Arial" w:hAnsi="Arial" w:cs="Arial"/>
          <w:b/>
          <w:sz w:val="24"/>
          <w:szCs w:val="24"/>
        </w:rPr>
        <w:tab/>
      </w:r>
      <w:r w:rsidRPr="00053584">
        <w:rPr>
          <w:rFonts w:ascii="Arial" w:hAnsi="Arial" w:cs="Arial"/>
          <w:b/>
          <w:sz w:val="24"/>
          <w:szCs w:val="24"/>
        </w:rPr>
        <w:tab/>
      </w:r>
      <w:r w:rsidRPr="00053584">
        <w:rPr>
          <w:rFonts w:ascii="Arial" w:hAnsi="Arial" w:cs="Arial"/>
          <w:b/>
          <w:sz w:val="24"/>
          <w:szCs w:val="24"/>
        </w:rPr>
        <w:tab/>
      </w:r>
      <w:r w:rsidRPr="00053584">
        <w:rPr>
          <w:rFonts w:ascii="Arial" w:hAnsi="Arial" w:cs="Arial"/>
          <w:b/>
          <w:sz w:val="24"/>
          <w:szCs w:val="24"/>
        </w:rPr>
        <w:tab/>
      </w:r>
      <w:r w:rsidRPr="00053584">
        <w:rPr>
          <w:rFonts w:ascii="Arial" w:hAnsi="Arial" w:cs="Arial"/>
          <w:b/>
          <w:sz w:val="24"/>
          <w:szCs w:val="24"/>
        </w:rPr>
        <w:tab/>
        <w:t xml:space="preserve">                       ΓΥΝΑΙΚΕΣ  2021</w:t>
      </w:r>
    </w:p>
    <w:p w:rsidR="00D22C91" w:rsidRPr="00053584" w:rsidRDefault="00D22C91" w:rsidP="00D22C91">
      <w:pPr>
        <w:tabs>
          <w:tab w:val="left" w:pos="142"/>
        </w:tabs>
        <w:rPr>
          <w:rFonts w:ascii="Arial" w:hAnsi="Arial" w:cs="Arial"/>
          <w:b/>
          <w:sz w:val="24"/>
          <w:szCs w:val="24"/>
        </w:rPr>
      </w:pPr>
    </w:p>
    <w:tbl>
      <w:tblPr>
        <w:tblW w:w="7240" w:type="dxa"/>
        <w:tblInd w:w="85" w:type="dxa"/>
        <w:tblLook w:val="04A0" w:firstRow="1" w:lastRow="0" w:firstColumn="1" w:lastColumn="0" w:noHBand="0" w:noVBand="1"/>
      </w:tblPr>
      <w:tblGrid>
        <w:gridCol w:w="2360"/>
        <w:gridCol w:w="73"/>
        <w:gridCol w:w="1927"/>
        <w:gridCol w:w="268"/>
        <w:gridCol w:w="2612"/>
      </w:tblGrid>
      <w:tr w:rsidR="00D22C91" w:rsidRPr="00053584" w:rsidTr="00317B6D">
        <w:trPr>
          <w:trHeight w:val="1455"/>
        </w:trPr>
        <w:tc>
          <w:tcPr>
            <w:tcW w:w="2360" w:type="dxa"/>
            <w:tcBorders>
              <w:top w:val="double" w:sz="6" w:space="0" w:color="auto"/>
              <w:left w:val="double" w:sz="6" w:space="0" w:color="auto"/>
              <w:bottom w:val="nil"/>
              <w:right w:val="double" w:sz="6" w:space="0" w:color="auto"/>
            </w:tcBorders>
            <w:shd w:val="clear" w:color="auto" w:fill="auto"/>
            <w:noWrap/>
            <w:vAlign w:val="center"/>
            <w:hideMark/>
          </w:tcPr>
          <w:p w:rsidR="00D22C91" w:rsidRPr="00053584" w:rsidRDefault="00D22C91" w:rsidP="00317B6D">
            <w:pPr>
              <w:jc w:val="center"/>
              <w:rPr>
                <w:rFonts w:ascii="Arial" w:hAnsi="Arial" w:cs="Arial"/>
                <w:b/>
                <w:bCs/>
                <w:sz w:val="24"/>
                <w:szCs w:val="24"/>
              </w:rPr>
            </w:pPr>
            <w:r w:rsidRPr="00053584">
              <w:rPr>
                <w:rFonts w:ascii="Arial" w:hAnsi="Arial" w:cs="Arial"/>
                <w:b/>
                <w:bCs/>
                <w:sz w:val="24"/>
                <w:szCs w:val="24"/>
              </w:rPr>
              <w:t> </w:t>
            </w:r>
          </w:p>
        </w:tc>
        <w:tc>
          <w:tcPr>
            <w:tcW w:w="4880" w:type="dxa"/>
            <w:gridSpan w:val="4"/>
            <w:tcBorders>
              <w:top w:val="double" w:sz="6" w:space="0" w:color="auto"/>
              <w:left w:val="nil"/>
              <w:bottom w:val="nil"/>
              <w:right w:val="double" w:sz="6" w:space="0" w:color="auto"/>
            </w:tcBorders>
            <w:shd w:val="clear" w:color="auto" w:fill="auto"/>
            <w:vAlign w:val="center"/>
            <w:hideMark/>
          </w:tcPr>
          <w:p w:rsidR="00D22C91" w:rsidRPr="00053584" w:rsidRDefault="00D22C91" w:rsidP="00317B6D">
            <w:pPr>
              <w:jc w:val="center"/>
              <w:rPr>
                <w:rFonts w:ascii="Arial" w:hAnsi="Arial" w:cs="Arial"/>
                <w:b/>
                <w:bCs/>
                <w:sz w:val="24"/>
                <w:szCs w:val="24"/>
              </w:rPr>
            </w:pPr>
            <w:r w:rsidRPr="00053584">
              <w:rPr>
                <w:rFonts w:ascii="Arial" w:hAnsi="Arial" w:cs="Arial"/>
                <w:b/>
                <w:bCs/>
                <w:sz w:val="24"/>
                <w:szCs w:val="24"/>
              </w:rPr>
              <w:t xml:space="preserve">ΟΡΙΑ                                                 ΒΑΘΜΟΛΟΓΗΣΗΣ </w:t>
            </w:r>
          </w:p>
          <w:p w:rsidR="00D22C91" w:rsidRPr="00053584" w:rsidRDefault="00D22C91" w:rsidP="00317B6D">
            <w:pPr>
              <w:jc w:val="center"/>
              <w:rPr>
                <w:rFonts w:ascii="Arial" w:hAnsi="Arial" w:cs="Arial"/>
                <w:b/>
                <w:bCs/>
                <w:sz w:val="24"/>
                <w:szCs w:val="24"/>
              </w:rPr>
            </w:pPr>
            <w:r w:rsidRPr="00053584">
              <w:rPr>
                <w:rFonts w:ascii="Arial" w:hAnsi="Arial" w:cs="Arial"/>
                <w:b/>
                <w:bCs/>
                <w:sz w:val="24"/>
                <w:szCs w:val="24"/>
              </w:rPr>
              <w:t>ΔΙΑΣΥΛΛΟΓΙΚΩΝ ΑΓΩΝΩΝ</w:t>
            </w:r>
          </w:p>
        </w:tc>
      </w:tr>
      <w:tr w:rsidR="00D22C91" w:rsidRPr="00053584" w:rsidTr="00317B6D">
        <w:trPr>
          <w:trHeight w:val="1260"/>
        </w:trPr>
        <w:tc>
          <w:tcPr>
            <w:tcW w:w="236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ΑΓΩΝΙΣΜΑ</w:t>
            </w:r>
          </w:p>
        </w:tc>
        <w:tc>
          <w:tcPr>
            <w:tcW w:w="2000" w:type="dxa"/>
            <w:gridSpan w:val="2"/>
            <w:tcBorders>
              <w:top w:val="double" w:sz="6" w:space="0" w:color="auto"/>
              <w:left w:val="nil"/>
              <w:bottom w:val="double" w:sz="6" w:space="0" w:color="auto"/>
              <w:right w:val="single" w:sz="8" w:space="0" w:color="auto"/>
            </w:tcBorders>
            <w:shd w:val="clear" w:color="auto" w:fill="auto"/>
            <w:vAlign w:val="center"/>
            <w:hideMark/>
          </w:tcPr>
          <w:p w:rsidR="00D22C91" w:rsidRPr="00053584" w:rsidRDefault="00D22C91" w:rsidP="00317B6D">
            <w:pPr>
              <w:jc w:val="center"/>
              <w:rPr>
                <w:rFonts w:ascii="Arial" w:hAnsi="Arial" w:cs="Arial"/>
                <w:bCs/>
                <w:sz w:val="24"/>
                <w:szCs w:val="24"/>
              </w:rPr>
            </w:pPr>
            <w:r w:rsidRPr="00053584">
              <w:rPr>
                <w:rFonts w:ascii="Arial" w:hAnsi="Arial" w:cs="Arial"/>
                <w:bCs/>
                <w:sz w:val="24"/>
                <w:szCs w:val="24"/>
              </w:rPr>
              <w:t>ΕΛΑΣΤ. ΤΑΠ.        ΚΑΙ                   ΗΛΕΚΤΡ.  ΧΡΟΝ.</w:t>
            </w:r>
          </w:p>
        </w:tc>
        <w:tc>
          <w:tcPr>
            <w:tcW w:w="2880" w:type="dxa"/>
            <w:gridSpan w:val="2"/>
            <w:tcBorders>
              <w:top w:val="double" w:sz="6" w:space="0" w:color="auto"/>
              <w:left w:val="nil"/>
              <w:bottom w:val="double" w:sz="6" w:space="0" w:color="auto"/>
              <w:right w:val="double" w:sz="6" w:space="0" w:color="auto"/>
            </w:tcBorders>
            <w:shd w:val="clear" w:color="auto" w:fill="auto"/>
            <w:vAlign w:val="center"/>
            <w:hideMark/>
          </w:tcPr>
          <w:p w:rsidR="00D22C91" w:rsidRPr="00053584" w:rsidRDefault="00D22C91" w:rsidP="00317B6D">
            <w:pPr>
              <w:jc w:val="center"/>
              <w:rPr>
                <w:rFonts w:ascii="Arial" w:hAnsi="Arial" w:cs="Arial"/>
                <w:sz w:val="24"/>
                <w:szCs w:val="24"/>
              </w:rPr>
            </w:pPr>
            <w:r w:rsidRPr="00053584">
              <w:rPr>
                <w:rFonts w:ascii="Arial" w:hAnsi="Arial" w:cs="Arial"/>
                <w:sz w:val="24"/>
                <w:szCs w:val="24"/>
              </w:rPr>
              <w:t>ΕΛΑΣΤ.  ΤΑΠ.                         ΚΑΙ                              ΧΡΟΝ. ΧΕΙΡΟΣ</w:t>
            </w:r>
          </w:p>
        </w:tc>
      </w:tr>
      <w:tr w:rsidR="00D22C91" w:rsidRPr="00053584" w:rsidTr="00317B6D">
        <w:trPr>
          <w:trHeight w:val="324"/>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100</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13΄΄74</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iCs/>
                <w:sz w:val="24"/>
                <w:szCs w:val="24"/>
              </w:rPr>
            </w:pPr>
            <w:r w:rsidRPr="00053584">
              <w:rPr>
                <w:rFonts w:ascii="Arial" w:hAnsi="Arial" w:cs="Arial"/>
                <w:iCs/>
                <w:sz w:val="24"/>
                <w:szCs w:val="24"/>
              </w:rPr>
              <w:t>13΄΄5</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200</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28΄΄54</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iCs/>
                <w:sz w:val="24"/>
                <w:szCs w:val="24"/>
              </w:rPr>
            </w:pPr>
            <w:r w:rsidRPr="00053584">
              <w:rPr>
                <w:rFonts w:ascii="Arial" w:hAnsi="Arial" w:cs="Arial"/>
                <w:iCs/>
                <w:sz w:val="24"/>
                <w:szCs w:val="24"/>
              </w:rPr>
              <w:t>28΄΄3</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400</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1΄05''04</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iCs/>
                <w:sz w:val="24"/>
                <w:szCs w:val="24"/>
              </w:rPr>
            </w:pPr>
            <w:r w:rsidRPr="00053584">
              <w:rPr>
                <w:rFonts w:ascii="Arial" w:hAnsi="Arial" w:cs="Arial"/>
                <w:iCs/>
                <w:sz w:val="24"/>
                <w:szCs w:val="24"/>
              </w:rPr>
              <w:t>1΄04΄΄9</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800m</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2΄32΄΄14</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iCs/>
                <w:sz w:val="24"/>
                <w:szCs w:val="24"/>
              </w:rPr>
            </w:pPr>
            <w:r w:rsidRPr="00053584">
              <w:rPr>
                <w:rFonts w:ascii="Arial" w:hAnsi="Arial" w:cs="Arial"/>
                <w:iCs/>
                <w:sz w:val="24"/>
                <w:szCs w:val="24"/>
              </w:rPr>
              <w:t>2΄32΄΄0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1.500</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 xml:space="preserve">5΄27΄΄14  </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iCs/>
                <w:sz w:val="24"/>
                <w:szCs w:val="24"/>
              </w:rPr>
            </w:pPr>
            <w:r w:rsidRPr="00053584">
              <w:rPr>
                <w:rFonts w:ascii="Arial" w:hAnsi="Arial" w:cs="Arial"/>
                <w:iCs/>
                <w:sz w:val="24"/>
                <w:szCs w:val="24"/>
              </w:rPr>
              <w:t>5΄27΄΄0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5.000</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 xml:space="preserve"> 21΄15"14</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iCs/>
                <w:sz w:val="24"/>
                <w:szCs w:val="24"/>
              </w:rPr>
            </w:pPr>
            <w:r w:rsidRPr="00053584">
              <w:rPr>
                <w:rFonts w:ascii="Arial" w:hAnsi="Arial" w:cs="Arial"/>
                <w:iCs/>
                <w:sz w:val="24"/>
                <w:szCs w:val="24"/>
              </w:rPr>
              <w:t>21΄15"0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3.000 Φ.Ε.</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13΄50΄΄14</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13΄50΄΄0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100  ΕΜΠ</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18΄΄14</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17΄΄9</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400  ΕΜΠ</w:t>
            </w:r>
          </w:p>
        </w:tc>
        <w:tc>
          <w:tcPr>
            <w:tcW w:w="2000" w:type="dxa"/>
            <w:gridSpan w:val="2"/>
            <w:tcBorders>
              <w:top w:val="nil"/>
              <w:left w:val="nil"/>
              <w:bottom w:val="single" w:sz="4" w:space="0" w:color="auto"/>
              <w:right w:val="single" w:sz="8" w:space="0" w:color="auto"/>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1΄12"64 </w:t>
            </w:r>
          </w:p>
        </w:tc>
        <w:tc>
          <w:tcPr>
            <w:tcW w:w="2880" w:type="dxa"/>
            <w:gridSpan w:val="2"/>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1΄12"5</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ΥΨΟΣ</w:t>
            </w:r>
          </w:p>
        </w:tc>
        <w:tc>
          <w:tcPr>
            <w:tcW w:w="4880" w:type="dxa"/>
            <w:gridSpan w:val="4"/>
            <w:tcBorders>
              <w:top w:val="single" w:sz="4" w:space="0" w:color="auto"/>
              <w:left w:val="nil"/>
              <w:bottom w:val="single" w:sz="4" w:space="0" w:color="auto"/>
              <w:right w:val="double" w:sz="6" w:space="0" w:color="000000"/>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1.50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ΚΟΝΤΩ</w:t>
            </w:r>
          </w:p>
        </w:tc>
        <w:tc>
          <w:tcPr>
            <w:tcW w:w="4880" w:type="dxa"/>
            <w:gridSpan w:val="4"/>
            <w:tcBorders>
              <w:top w:val="single" w:sz="4" w:space="0" w:color="auto"/>
              <w:left w:val="nil"/>
              <w:bottom w:val="single" w:sz="4" w:space="0" w:color="auto"/>
              <w:right w:val="double" w:sz="6" w:space="0" w:color="000000"/>
            </w:tcBorders>
            <w:shd w:val="clear" w:color="auto" w:fill="auto"/>
            <w:noWrap/>
            <w:vAlign w:val="center"/>
            <w:hideMark/>
          </w:tcPr>
          <w:p w:rsidR="00D22C91" w:rsidRPr="00053584" w:rsidRDefault="00E24242" w:rsidP="00317B6D">
            <w:pPr>
              <w:jc w:val="center"/>
              <w:rPr>
                <w:rFonts w:ascii="Arial" w:hAnsi="Arial" w:cs="Arial"/>
                <w:bCs/>
                <w:iCs/>
                <w:sz w:val="24"/>
                <w:szCs w:val="24"/>
              </w:rPr>
            </w:pPr>
            <w:r>
              <w:rPr>
                <w:rFonts w:ascii="Arial" w:hAnsi="Arial" w:cs="Arial"/>
                <w:bCs/>
                <w:iCs/>
                <w:sz w:val="24"/>
                <w:szCs w:val="24"/>
              </w:rPr>
              <w:t>2.8</w:t>
            </w:r>
            <w:r w:rsidR="00B9458C">
              <w:rPr>
                <w:rFonts w:ascii="Arial" w:hAnsi="Arial" w:cs="Arial"/>
                <w:bCs/>
                <w:iCs/>
                <w:sz w:val="24"/>
                <w:szCs w:val="24"/>
              </w:rPr>
              <w:t xml:space="preserve"> </w:t>
            </w:r>
            <w:r w:rsidR="00D22C91" w:rsidRPr="00053584">
              <w:rPr>
                <w:rFonts w:ascii="Arial" w:hAnsi="Arial" w:cs="Arial"/>
                <w:bCs/>
                <w:iCs/>
                <w:sz w:val="24"/>
                <w:szCs w:val="24"/>
              </w:rPr>
              <w:t>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 xml:space="preserve">ΜΗΚΟΣ </w:t>
            </w:r>
          </w:p>
        </w:tc>
        <w:tc>
          <w:tcPr>
            <w:tcW w:w="4880" w:type="dxa"/>
            <w:gridSpan w:val="4"/>
            <w:tcBorders>
              <w:top w:val="single" w:sz="4" w:space="0" w:color="auto"/>
              <w:left w:val="nil"/>
              <w:bottom w:val="single" w:sz="4" w:space="0" w:color="auto"/>
              <w:right w:val="double" w:sz="6" w:space="0" w:color="000000"/>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5.00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ΤΡΙΠΛΟΥΝ</w:t>
            </w:r>
          </w:p>
        </w:tc>
        <w:tc>
          <w:tcPr>
            <w:tcW w:w="4880" w:type="dxa"/>
            <w:gridSpan w:val="4"/>
            <w:tcBorders>
              <w:top w:val="single" w:sz="4" w:space="0" w:color="auto"/>
              <w:left w:val="nil"/>
              <w:bottom w:val="single" w:sz="4" w:space="0" w:color="auto"/>
              <w:right w:val="double" w:sz="6" w:space="0" w:color="000000"/>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10.40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ΣΦΑΙΡΑ</w:t>
            </w:r>
          </w:p>
        </w:tc>
        <w:tc>
          <w:tcPr>
            <w:tcW w:w="4880" w:type="dxa"/>
            <w:gridSpan w:val="4"/>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9.60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ΔΙΣΚΟΣ</w:t>
            </w:r>
          </w:p>
        </w:tc>
        <w:tc>
          <w:tcPr>
            <w:tcW w:w="4880" w:type="dxa"/>
            <w:gridSpan w:val="4"/>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32.00</w:t>
            </w:r>
          </w:p>
        </w:tc>
      </w:tr>
      <w:tr w:rsidR="00D22C91" w:rsidRPr="00053584" w:rsidTr="00317B6D">
        <w:trPr>
          <w:trHeight w:val="312"/>
        </w:trPr>
        <w:tc>
          <w:tcPr>
            <w:tcW w:w="2360" w:type="dxa"/>
            <w:tcBorders>
              <w:top w:val="nil"/>
              <w:left w:val="double" w:sz="6" w:space="0" w:color="auto"/>
              <w:bottom w:val="single" w:sz="4"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ΑΚΟΝΤΙΟ</w:t>
            </w:r>
          </w:p>
        </w:tc>
        <w:tc>
          <w:tcPr>
            <w:tcW w:w="4880" w:type="dxa"/>
            <w:gridSpan w:val="4"/>
            <w:tcBorders>
              <w:top w:val="nil"/>
              <w:left w:val="nil"/>
              <w:bottom w:val="single" w:sz="4"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33.00</w:t>
            </w:r>
          </w:p>
        </w:tc>
      </w:tr>
      <w:tr w:rsidR="00D22C91" w:rsidRPr="00053584" w:rsidTr="00317B6D">
        <w:trPr>
          <w:trHeight w:val="324"/>
        </w:trPr>
        <w:tc>
          <w:tcPr>
            <w:tcW w:w="2360" w:type="dxa"/>
            <w:tcBorders>
              <w:top w:val="nil"/>
              <w:left w:val="double" w:sz="6" w:space="0" w:color="auto"/>
              <w:bottom w:val="double" w:sz="6" w:space="0" w:color="auto"/>
              <w:right w:val="double" w:sz="6" w:space="0" w:color="auto"/>
            </w:tcBorders>
            <w:shd w:val="clear" w:color="auto" w:fill="auto"/>
            <w:noWrap/>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ΣΦΥΡΑ</w:t>
            </w:r>
          </w:p>
        </w:tc>
        <w:tc>
          <w:tcPr>
            <w:tcW w:w="4880" w:type="dxa"/>
            <w:gridSpan w:val="4"/>
            <w:tcBorders>
              <w:top w:val="nil"/>
              <w:left w:val="nil"/>
              <w:bottom w:val="double" w:sz="6" w:space="0" w:color="auto"/>
              <w:right w:val="double" w:sz="6" w:space="0" w:color="auto"/>
            </w:tcBorders>
            <w:shd w:val="clear" w:color="auto" w:fill="auto"/>
            <w:noWrap/>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35.00</w:t>
            </w:r>
          </w:p>
        </w:tc>
      </w:tr>
      <w:tr w:rsidR="00D22C91" w:rsidRPr="00053584" w:rsidTr="00317B6D">
        <w:trPr>
          <w:trHeight w:val="279"/>
        </w:trPr>
        <w:tc>
          <w:tcPr>
            <w:tcW w:w="2433" w:type="dxa"/>
            <w:gridSpan w:val="2"/>
            <w:tcBorders>
              <w:top w:val="nil"/>
              <w:left w:val="double" w:sz="6" w:space="0" w:color="auto"/>
              <w:bottom w:val="single" w:sz="4" w:space="0" w:color="auto"/>
              <w:right w:val="nil"/>
            </w:tcBorders>
            <w:shd w:val="clear" w:color="auto" w:fill="auto"/>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10.000  Β.</w:t>
            </w:r>
          </w:p>
        </w:tc>
        <w:tc>
          <w:tcPr>
            <w:tcW w:w="2195" w:type="dxa"/>
            <w:gridSpan w:val="2"/>
            <w:tcBorders>
              <w:top w:val="nil"/>
              <w:left w:val="single" w:sz="8" w:space="0" w:color="auto"/>
              <w:bottom w:val="single" w:sz="4" w:space="0" w:color="auto"/>
              <w:right w:val="single" w:sz="4" w:space="0" w:color="auto"/>
            </w:tcBorders>
            <w:shd w:val="clear" w:color="auto" w:fill="auto"/>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1:00΄30"14</w:t>
            </w:r>
          </w:p>
        </w:tc>
        <w:tc>
          <w:tcPr>
            <w:tcW w:w="2612" w:type="dxa"/>
            <w:tcBorders>
              <w:top w:val="nil"/>
              <w:left w:val="nil"/>
              <w:bottom w:val="single" w:sz="4" w:space="0" w:color="auto"/>
              <w:right w:val="double" w:sz="6" w:space="0" w:color="auto"/>
            </w:tcBorders>
            <w:shd w:val="clear" w:color="auto" w:fill="auto"/>
            <w:vAlign w:val="center"/>
            <w:hideMark/>
          </w:tcPr>
          <w:p w:rsidR="00D22C91" w:rsidRPr="00053584" w:rsidRDefault="00D22C91" w:rsidP="00317B6D">
            <w:pPr>
              <w:jc w:val="center"/>
              <w:rPr>
                <w:rFonts w:ascii="Arial" w:hAnsi="Arial" w:cs="Arial"/>
                <w:iCs/>
                <w:sz w:val="24"/>
                <w:szCs w:val="24"/>
              </w:rPr>
            </w:pPr>
            <w:r w:rsidRPr="00053584">
              <w:rPr>
                <w:rFonts w:ascii="Arial" w:hAnsi="Arial" w:cs="Arial"/>
                <w:iCs/>
                <w:sz w:val="24"/>
                <w:szCs w:val="24"/>
              </w:rPr>
              <w:t xml:space="preserve"> 1:00' 30"0</w:t>
            </w:r>
          </w:p>
        </w:tc>
      </w:tr>
      <w:tr w:rsidR="00D22C91" w:rsidRPr="00053584" w:rsidTr="00317B6D">
        <w:trPr>
          <w:trHeight w:val="279"/>
        </w:trPr>
        <w:tc>
          <w:tcPr>
            <w:tcW w:w="2433" w:type="dxa"/>
            <w:gridSpan w:val="2"/>
            <w:tcBorders>
              <w:top w:val="nil"/>
              <w:left w:val="double" w:sz="6" w:space="0" w:color="auto"/>
              <w:bottom w:val="single" w:sz="4" w:space="0" w:color="auto"/>
              <w:right w:val="nil"/>
            </w:tcBorders>
            <w:shd w:val="clear" w:color="auto" w:fill="auto"/>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t>4Χ100</w:t>
            </w:r>
          </w:p>
        </w:tc>
        <w:tc>
          <w:tcPr>
            <w:tcW w:w="2195" w:type="dxa"/>
            <w:gridSpan w:val="2"/>
            <w:tcBorders>
              <w:top w:val="nil"/>
              <w:left w:val="single" w:sz="8" w:space="0" w:color="auto"/>
              <w:bottom w:val="single" w:sz="4" w:space="0" w:color="auto"/>
              <w:right w:val="single" w:sz="4" w:space="0" w:color="auto"/>
            </w:tcBorders>
            <w:shd w:val="clear" w:color="auto" w:fill="auto"/>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54΄΄44</w:t>
            </w:r>
          </w:p>
        </w:tc>
        <w:tc>
          <w:tcPr>
            <w:tcW w:w="2612" w:type="dxa"/>
            <w:tcBorders>
              <w:top w:val="nil"/>
              <w:left w:val="nil"/>
              <w:bottom w:val="single" w:sz="4" w:space="0" w:color="auto"/>
              <w:right w:val="double" w:sz="6" w:space="0" w:color="auto"/>
            </w:tcBorders>
            <w:shd w:val="clear" w:color="auto" w:fill="auto"/>
            <w:vAlign w:val="center"/>
            <w:hideMark/>
          </w:tcPr>
          <w:p w:rsidR="00D22C91" w:rsidRPr="00053584" w:rsidRDefault="00D22C91" w:rsidP="00317B6D">
            <w:pPr>
              <w:jc w:val="center"/>
              <w:rPr>
                <w:rFonts w:ascii="Arial" w:hAnsi="Arial" w:cs="Arial"/>
                <w:iCs/>
                <w:sz w:val="24"/>
                <w:szCs w:val="24"/>
              </w:rPr>
            </w:pPr>
            <w:r w:rsidRPr="00053584">
              <w:rPr>
                <w:rFonts w:ascii="Arial" w:hAnsi="Arial" w:cs="Arial"/>
                <w:iCs/>
                <w:sz w:val="24"/>
                <w:szCs w:val="24"/>
              </w:rPr>
              <w:t>54΄΄3</w:t>
            </w:r>
          </w:p>
        </w:tc>
      </w:tr>
      <w:tr w:rsidR="00D22C91" w:rsidRPr="007C530E" w:rsidTr="00317B6D">
        <w:trPr>
          <w:trHeight w:val="279"/>
        </w:trPr>
        <w:tc>
          <w:tcPr>
            <w:tcW w:w="2433" w:type="dxa"/>
            <w:gridSpan w:val="2"/>
            <w:tcBorders>
              <w:top w:val="nil"/>
              <w:left w:val="double" w:sz="6" w:space="0" w:color="auto"/>
              <w:bottom w:val="single" w:sz="4" w:space="0" w:color="auto"/>
              <w:right w:val="nil"/>
            </w:tcBorders>
            <w:shd w:val="clear" w:color="auto" w:fill="auto"/>
            <w:vAlign w:val="center"/>
            <w:hideMark/>
          </w:tcPr>
          <w:p w:rsidR="00D22C91" w:rsidRPr="00053584" w:rsidRDefault="00D22C91" w:rsidP="00317B6D">
            <w:pPr>
              <w:rPr>
                <w:rFonts w:ascii="Arial" w:hAnsi="Arial" w:cs="Arial"/>
                <w:bCs/>
                <w:iCs/>
                <w:sz w:val="24"/>
                <w:szCs w:val="24"/>
              </w:rPr>
            </w:pPr>
            <w:r w:rsidRPr="00053584">
              <w:rPr>
                <w:rFonts w:ascii="Arial" w:hAnsi="Arial" w:cs="Arial"/>
                <w:bCs/>
                <w:iCs/>
                <w:sz w:val="24"/>
                <w:szCs w:val="24"/>
              </w:rPr>
              <w:lastRenderedPageBreak/>
              <w:t>4Χ400</w:t>
            </w:r>
          </w:p>
        </w:tc>
        <w:tc>
          <w:tcPr>
            <w:tcW w:w="2195" w:type="dxa"/>
            <w:gridSpan w:val="2"/>
            <w:tcBorders>
              <w:top w:val="nil"/>
              <w:left w:val="single" w:sz="8" w:space="0" w:color="auto"/>
              <w:bottom w:val="single" w:sz="4" w:space="0" w:color="auto"/>
              <w:right w:val="single" w:sz="4" w:space="0" w:color="auto"/>
            </w:tcBorders>
            <w:shd w:val="clear" w:color="auto" w:fill="auto"/>
            <w:vAlign w:val="center"/>
            <w:hideMark/>
          </w:tcPr>
          <w:p w:rsidR="00D22C91" w:rsidRPr="00053584" w:rsidRDefault="00D22C91" w:rsidP="00317B6D">
            <w:pPr>
              <w:jc w:val="center"/>
              <w:rPr>
                <w:rFonts w:ascii="Arial" w:hAnsi="Arial" w:cs="Arial"/>
                <w:bCs/>
                <w:iCs/>
                <w:sz w:val="24"/>
                <w:szCs w:val="24"/>
              </w:rPr>
            </w:pPr>
            <w:r w:rsidRPr="00053584">
              <w:rPr>
                <w:rFonts w:ascii="Arial" w:hAnsi="Arial" w:cs="Arial"/>
                <w:bCs/>
                <w:iCs/>
                <w:sz w:val="24"/>
                <w:szCs w:val="24"/>
              </w:rPr>
              <w:t xml:space="preserve"> 4΄24"14</w:t>
            </w:r>
          </w:p>
        </w:tc>
        <w:tc>
          <w:tcPr>
            <w:tcW w:w="2612" w:type="dxa"/>
            <w:tcBorders>
              <w:top w:val="nil"/>
              <w:left w:val="nil"/>
              <w:bottom w:val="single" w:sz="4" w:space="0" w:color="auto"/>
              <w:right w:val="double" w:sz="6" w:space="0" w:color="auto"/>
            </w:tcBorders>
            <w:shd w:val="clear" w:color="auto" w:fill="auto"/>
            <w:vAlign w:val="center"/>
            <w:hideMark/>
          </w:tcPr>
          <w:p w:rsidR="00D22C91" w:rsidRPr="007C530E" w:rsidRDefault="00D22C91" w:rsidP="00317B6D">
            <w:pPr>
              <w:jc w:val="center"/>
              <w:rPr>
                <w:rFonts w:ascii="Arial" w:hAnsi="Arial" w:cs="Arial"/>
                <w:iCs/>
                <w:sz w:val="24"/>
                <w:szCs w:val="24"/>
              </w:rPr>
            </w:pPr>
            <w:r w:rsidRPr="00053584">
              <w:rPr>
                <w:rFonts w:ascii="Arial" w:hAnsi="Arial" w:cs="Arial"/>
                <w:iCs/>
                <w:sz w:val="24"/>
                <w:szCs w:val="24"/>
              </w:rPr>
              <w:t>4΄24΄΄0</w:t>
            </w:r>
          </w:p>
        </w:tc>
      </w:tr>
    </w:tbl>
    <w:p w:rsidR="00D22C91" w:rsidRPr="007C530E" w:rsidRDefault="00D22C91" w:rsidP="00D22C91">
      <w:pPr>
        <w:jc w:val="both"/>
        <w:rPr>
          <w:rFonts w:ascii="Arial" w:hAnsi="Arial" w:cs="Arial"/>
          <w:sz w:val="24"/>
          <w:szCs w:val="24"/>
          <w:u w:val="single"/>
        </w:rPr>
      </w:pPr>
    </w:p>
    <w:p w:rsidR="00D22C91" w:rsidRPr="007C530E" w:rsidRDefault="00D22C91" w:rsidP="00D22C91">
      <w:pPr>
        <w:jc w:val="right"/>
        <w:rPr>
          <w:rFonts w:ascii="Arial" w:hAnsi="Arial" w:cs="Arial"/>
          <w:sz w:val="24"/>
          <w:szCs w:val="24"/>
          <w:u w:val="single"/>
        </w:rPr>
      </w:pPr>
    </w:p>
    <w:p w:rsidR="00D22C91" w:rsidRPr="007C530E" w:rsidRDefault="00D22C91" w:rsidP="00D22C91">
      <w:pPr>
        <w:jc w:val="right"/>
        <w:rPr>
          <w:rFonts w:ascii="Arial" w:hAnsi="Arial" w:cs="Arial"/>
          <w:sz w:val="24"/>
          <w:szCs w:val="24"/>
          <w:u w:val="single"/>
        </w:rPr>
      </w:pPr>
    </w:p>
    <w:p w:rsidR="00D22C91" w:rsidRPr="007C530E" w:rsidRDefault="00D22C91" w:rsidP="00D22C91">
      <w:pPr>
        <w:jc w:val="right"/>
        <w:rPr>
          <w:rFonts w:ascii="Arial" w:hAnsi="Arial" w:cs="Arial"/>
          <w:sz w:val="24"/>
          <w:szCs w:val="24"/>
          <w:u w:val="single"/>
        </w:rPr>
      </w:pPr>
    </w:p>
    <w:p w:rsidR="00D22C91" w:rsidRPr="00CA7312" w:rsidRDefault="00D22C91" w:rsidP="00D22C91">
      <w:pPr>
        <w:rPr>
          <w:b/>
          <w:i/>
          <w:u w:val="single"/>
        </w:rPr>
      </w:pPr>
    </w:p>
    <w:p w:rsidR="00167EF9" w:rsidRPr="004E111D" w:rsidRDefault="00167EF9" w:rsidP="00167EF9">
      <w:pPr>
        <w:ind w:right="-514"/>
        <w:rPr>
          <w:rFonts w:ascii="Verdana" w:hAnsi="Verdana"/>
          <w:sz w:val="20"/>
          <w:szCs w:val="20"/>
        </w:rPr>
      </w:pPr>
    </w:p>
    <w:p w:rsidR="000B2AAF" w:rsidRPr="004E111D" w:rsidRDefault="000B2AAF" w:rsidP="005D4501">
      <w:pPr>
        <w:spacing w:after="0"/>
        <w:jc w:val="both"/>
        <w:rPr>
          <w:rFonts w:ascii="Verdana" w:hAnsi="Verdana" w:cs="Times New Roman"/>
          <w:sz w:val="20"/>
          <w:szCs w:val="20"/>
        </w:rPr>
      </w:pPr>
    </w:p>
    <w:p w:rsidR="00AA1FA8" w:rsidRPr="00AA1FA8" w:rsidRDefault="00AA1FA8" w:rsidP="00AA1FA8">
      <w:pPr>
        <w:spacing w:after="0"/>
        <w:jc w:val="both"/>
        <w:rPr>
          <w:rFonts w:ascii="Times New Roman" w:hAnsi="Times New Roman" w:cs="Times New Roman"/>
          <w:b/>
          <w:i/>
          <w:sz w:val="28"/>
          <w:szCs w:val="28"/>
        </w:rPr>
      </w:pPr>
    </w:p>
    <w:sectPr w:rsidR="00AA1FA8" w:rsidRPr="00AA1FA8" w:rsidSect="00543F00">
      <w:pgSz w:w="12240" w:h="15840" w:code="1"/>
      <w:pgMar w:top="567" w:right="1440" w:bottom="1440"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iberation Sans">
    <w:altName w:val="Arial"/>
    <w:charset w:val="A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F50E0"/>
    <w:multiLevelType w:val="hybridMultilevel"/>
    <w:tmpl w:val="B22027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F773BA"/>
    <w:multiLevelType w:val="multilevel"/>
    <w:tmpl w:val="0FA6ADC8"/>
    <w:lvl w:ilvl="0">
      <w:start w:val="2"/>
      <w:numFmt w:val="bullet"/>
      <w:lvlText w:val="-"/>
      <w:lvlJc w:val="left"/>
      <w:pPr>
        <w:tabs>
          <w:tab w:val="num" w:pos="360"/>
        </w:tabs>
        <w:ind w:left="360" w:hanging="360"/>
      </w:pPr>
      <w:rPr>
        <w:rFonts w:ascii="OpenSymbol" w:hAnsi="OpenSymbol" w:cs="Open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7D25B09"/>
    <w:multiLevelType w:val="multilevel"/>
    <w:tmpl w:val="50D8E08E"/>
    <w:lvl w:ilvl="0">
      <w:start w:val="10"/>
      <w:numFmt w:val="bullet"/>
      <w:lvlText w:val="-"/>
      <w:lvlJc w:val="left"/>
      <w:pPr>
        <w:tabs>
          <w:tab w:val="num" w:pos="360"/>
        </w:tabs>
        <w:ind w:left="360" w:hanging="360"/>
      </w:pPr>
      <w:rPr>
        <w:rFonts w:ascii="OpenSymbol" w:hAnsi="OpenSymbol" w:cs="Open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59A03BC"/>
    <w:multiLevelType w:val="multilevel"/>
    <w:tmpl w:val="F9AE2A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6FB7FA3"/>
    <w:multiLevelType w:val="multilevel"/>
    <w:tmpl w:val="E89E8B8E"/>
    <w:lvl w:ilvl="0">
      <w:start w:val="1"/>
      <w:numFmt w:val="bullet"/>
      <w:lvlText w:val=""/>
      <w:lvlJc w:val="left"/>
      <w:pPr>
        <w:tabs>
          <w:tab w:val="num" w:pos="1520"/>
        </w:tabs>
        <w:ind w:left="1520" w:hanging="360"/>
      </w:pPr>
      <w:rPr>
        <w:rFonts w:ascii="Symbol" w:hAnsi="Symbol" w:cs="Symbol" w:hint="default"/>
        <w:b w:val="0"/>
        <w:sz w:val="24"/>
      </w:rPr>
    </w:lvl>
    <w:lvl w:ilvl="1">
      <w:start w:val="1"/>
      <w:numFmt w:val="bullet"/>
      <w:lvlText w:val="o"/>
      <w:lvlJc w:val="left"/>
      <w:pPr>
        <w:tabs>
          <w:tab w:val="num" w:pos="2240"/>
        </w:tabs>
        <w:ind w:left="2240" w:hanging="360"/>
      </w:pPr>
      <w:rPr>
        <w:rFonts w:ascii="Courier New" w:hAnsi="Courier New" w:cs="Courier New" w:hint="default"/>
      </w:rPr>
    </w:lvl>
    <w:lvl w:ilvl="2">
      <w:start w:val="1"/>
      <w:numFmt w:val="bullet"/>
      <w:lvlText w:val=""/>
      <w:lvlJc w:val="left"/>
      <w:pPr>
        <w:tabs>
          <w:tab w:val="num" w:pos="2960"/>
        </w:tabs>
        <w:ind w:left="2960" w:hanging="360"/>
      </w:pPr>
      <w:rPr>
        <w:rFonts w:ascii="Wingdings" w:hAnsi="Wingdings" w:cs="Wingdings" w:hint="default"/>
      </w:rPr>
    </w:lvl>
    <w:lvl w:ilvl="3">
      <w:start w:val="1"/>
      <w:numFmt w:val="bullet"/>
      <w:lvlText w:val=""/>
      <w:lvlJc w:val="left"/>
      <w:pPr>
        <w:tabs>
          <w:tab w:val="num" w:pos="3680"/>
        </w:tabs>
        <w:ind w:left="3680" w:hanging="360"/>
      </w:pPr>
      <w:rPr>
        <w:rFonts w:ascii="Symbol" w:hAnsi="Symbol" w:cs="Symbol" w:hint="default"/>
      </w:rPr>
    </w:lvl>
    <w:lvl w:ilvl="4">
      <w:start w:val="1"/>
      <w:numFmt w:val="bullet"/>
      <w:lvlText w:val="o"/>
      <w:lvlJc w:val="left"/>
      <w:pPr>
        <w:tabs>
          <w:tab w:val="num" w:pos="4400"/>
        </w:tabs>
        <w:ind w:left="4400" w:hanging="360"/>
      </w:pPr>
      <w:rPr>
        <w:rFonts w:ascii="Courier New" w:hAnsi="Courier New" w:cs="Courier New" w:hint="default"/>
      </w:rPr>
    </w:lvl>
    <w:lvl w:ilvl="5">
      <w:start w:val="1"/>
      <w:numFmt w:val="bullet"/>
      <w:lvlText w:val=""/>
      <w:lvlJc w:val="left"/>
      <w:pPr>
        <w:tabs>
          <w:tab w:val="num" w:pos="5120"/>
        </w:tabs>
        <w:ind w:left="5120" w:hanging="360"/>
      </w:pPr>
      <w:rPr>
        <w:rFonts w:ascii="Wingdings" w:hAnsi="Wingdings" w:cs="Wingdings" w:hint="default"/>
      </w:rPr>
    </w:lvl>
    <w:lvl w:ilvl="6">
      <w:start w:val="1"/>
      <w:numFmt w:val="bullet"/>
      <w:lvlText w:val=""/>
      <w:lvlJc w:val="left"/>
      <w:pPr>
        <w:tabs>
          <w:tab w:val="num" w:pos="5840"/>
        </w:tabs>
        <w:ind w:left="5840" w:hanging="360"/>
      </w:pPr>
      <w:rPr>
        <w:rFonts w:ascii="Symbol" w:hAnsi="Symbol" w:cs="Symbol" w:hint="default"/>
      </w:rPr>
    </w:lvl>
    <w:lvl w:ilvl="7">
      <w:start w:val="1"/>
      <w:numFmt w:val="bullet"/>
      <w:lvlText w:val="o"/>
      <w:lvlJc w:val="left"/>
      <w:pPr>
        <w:tabs>
          <w:tab w:val="num" w:pos="6560"/>
        </w:tabs>
        <w:ind w:left="6560" w:hanging="360"/>
      </w:pPr>
      <w:rPr>
        <w:rFonts w:ascii="Courier New" w:hAnsi="Courier New" w:cs="Courier New" w:hint="default"/>
      </w:rPr>
    </w:lvl>
    <w:lvl w:ilvl="8">
      <w:start w:val="1"/>
      <w:numFmt w:val="bullet"/>
      <w:lvlText w:val=""/>
      <w:lvlJc w:val="left"/>
      <w:pPr>
        <w:tabs>
          <w:tab w:val="num" w:pos="7280"/>
        </w:tabs>
        <w:ind w:left="72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71"/>
    <w:rsid w:val="00004B21"/>
    <w:rsid w:val="000448D0"/>
    <w:rsid w:val="00045AFD"/>
    <w:rsid w:val="00053584"/>
    <w:rsid w:val="00097648"/>
    <w:rsid w:val="000A6A78"/>
    <w:rsid w:val="000B2AAF"/>
    <w:rsid w:val="000C76E1"/>
    <w:rsid w:val="000E42AD"/>
    <w:rsid w:val="000E7F2A"/>
    <w:rsid w:val="000F100A"/>
    <w:rsid w:val="00121E26"/>
    <w:rsid w:val="0015311D"/>
    <w:rsid w:val="00153672"/>
    <w:rsid w:val="00163524"/>
    <w:rsid w:val="0016532B"/>
    <w:rsid w:val="00167EF9"/>
    <w:rsid w:val="0017600A"/>
    <w:rsid w:val="001A22FE"/>
    <w:rsid w:val="001A47A1"/>
    <w:rsid w:val="001A583C"/>
    <w:rsid w:val="001B0ADC"/>
    <w:rsid w:val="001B7949"/>
    <w:rsid w:val="001C5CB5"/>
    <w:rsid w:val="001C6324"/>
    <w:rsid w:val="001D5AC5"/>
    <w:rsid w:val="001E2419"/>
    <w:rsid w:val="001F0D48"/>
    <w:rsid w:val="002021A3"/>
    <w:rsid w:val="00210037"/>
    <w:rsid w:val="00260015"/>
    <w:rsid w:val="0027143B"/>
    <w:rsid w:val="002901DA"/>
    <w:rsid w:val="00297845"/>
    <w:rsid w:val="002A25F1"/>
    <w:rsid w:val="002B0395"/>
    <w:rsid w:val="002B35E8"/>
    <w:rsid w:val="002C3375"/>
    <w:rsid w:val="002E7DFA"/>
    <w:rsid w:val="00317B6D"/>
    <w:rsid w:val="003256B8"/>
    <w:rsid w:val="00340792"/>
    <w:rsid w:val="0034348B"/>
    <w:rsid w:val="00351178"/>
    <w:rsid w:val="003767FA"/>
    <w:rsid w:val="00383CF1"/>
    <w:rsid w:val="003B2D99"/>
    <w:rsid w:val="003D4A97"/>
    <w:rsid w:val="003E0F76"/>
    <w:rsid w:val="003F138D"/>
    <w:rsid w:val="003F23F0"/>
    <w:rsid w:val="003F2DF5"/>
    <w:rsid w:val="004132E7"/>
    <w:rsid w:val="00413624"/>
    <w:rsid w:val="00427940"/>
    <w:rsid w:val="0044370B"/>
    <w:rsid w:val="00477DCA"/>
    <w:rsid w:val="00482C47"/>
    <w:rsid w:val="0048335A"/>
    <w:rsid w:val="004A3DC8"/>
    <w:rsid w:val="004C68F2"/>
    <w:rsid w:val="004E111D"/>
    <w:rsid w:val="004F2225"/>
    <w:rsid w:val="00537BF9"/>
    <w:rsid w:val="00543F00"/>
    <w:rsid w:val="00544BD7"/>
    <w:rsid w:val="00560B9B"/>
    <w:rsid w:val="005702A8"/>
    <w:rsid w:val="0059546C"/>
    <w:rsid w:val="005A2D88"/>
    <w:rsid w:val="005A3F5F"/>
    <w:rsid w:val="005B4586"/>
    <w:rsid w:val="005D4501"/>
    <w:rsid w:val="005E406A"/>
    <w:rsid w:val="005E7898"/>
    <w:rsid w:val="005F210F"/>
    <w:rsid w:val="005F27ED"/>
    <w:rsid w:val="00613AAF"/>
    <w:rsid w:val="00632E78"/>
    <w:rsid w:val="00637A65"/>
    <w:rsid w:val="00661ED6"/>
    <w:rsid w:val="00672383"/>
    <w:rsid w:val="00672E1C"/>
    <w:rsid w:val="0067764B"/>
    <w:rsid w:val="006A4CD8"/>
    <w:rsid w:val="006A696D"/>
    <w:rsid w:val="006B5A19"/>
    <w:rsid w:val="006E4DE9"/>
    <w:rsid w:val="006F7A46"/>
    <w:rsid w:val="00750507"/>
    <w:rsid w:val="007541C4"/>
    <w:rsid w:val="007627FF"/>
    <w:rsid w:val="00770618"/>
    <w:rsid w:val="0077462C"/>
    <w:rsid w:val="00786204"/>
    <w:rsid w:val="007A4DDF"/>
    <w:rsid w:val="007E5374"/>
    <w:rsid w:val="00803876"/>
    <w:rsid w:val="0081040A"/>
    <w:rsid w:val="00812014"/>
    <w:rsid w:val="008219F1"/>
    <w:rsid w:val="00842B59"/>
    <w:rsid w:val="00851888"/>
    <w:rsid w:val="00853349"/>
    <w:rsid w:val="00866577"/>
    <w:rsid w:val="00871B10"/>
    <w:rsid w:val="00881071"/>
    <w:rsid w:val="00890024"/>
    <w:rsid w:val="008921F7"/>
    <w:rsid w:val="00892B86"/>
    <w:rsid w:val="008931BB"/>
    <w:rsid w:val="008A2BA7"/>
    <w:rsid w:val="008B17D8"/>
    <w:rsid w:val="008B354F"/>
    <w:rsid w:val="008C4053"/>
    <w:rsid w:val="008D4FBE"/>
    <w:rsid w:val="008E426D"/>
    <w:rsid w:val="008F4240"/>
    <w:rsid w:val="008F4247"/>
    <w:rsid w:val="008F6D9D"/>
    <w:rsid w:val="00921F88"/>
    <w:rsid w:val="0097073C"/>
    <w:rsid w:val="00970C26"/>
    <w:rsid w:val="00976F00"/>
    <w:rsid w:val="00983B7D"/>
    <w:rsid w:val="00996430"/>
    <w:rsid w:val="009A6788"/>
    <w:rsid w:val="009B46CA"/>
    <w:rsid w:val="009B7C64"/>
    <w:rsid w:val="009C1703"/>
    <w:rsid w:val="00A12906"/>
    <w:rsid w:val="00A1310D"/>
    <w:rsid w:val="00A25613"/>
    <w:rsid w:val="00A33F2F"/>
    <w:rsid w:val="00A44A87"/>
    <w:rsid w:val="00A50DBF"/>
    <w:rsid w:val="00A53F42"/>
    <w:rsid w:val="00A62B91"/>
    <w:rsid w:val="00A72510"/>
    <w:rsid w:val="00A7332B"/>
    <w:rsid w:val="00A86A50"/>
    <w:rsid w:val="00AA1FA8"/>
    <w:rsid w:val="00AB5DC8"/>
    <w:rsid w:val="00AB649B"/>
    <w:rsid w:val="00AE3EBC"/>
    <w:rsid w:val="00B047AD"/>
    <w:rsid w:val="00B306D4"/>
    <w:rsid w:val="00B436FE"/>
    <w:rsid w:val="00B708E5"/>
    <w:rsid w:val="00B753A4"/>
    <w:rsid w:val="00B860A2"/>
    <w:rsid w:val="00B9458C"/>
    <w:rsid w:val="00B94D55"/>
    <w:rsid w:val="00BA49BD"/>
    <w:rsid w:val="00BB7673"/>
    <w:rsid w:val="00BF2EA8"/>
    <w:rsid w:val="00C079B3"/>
    <w:rsid w:val="00C131FB"/>
    <w:rsid w:val="00C27C77"/>
    <w:rsid w:val="00C46DCE"/>
    <w:rsid w:val="00C61387"/>
    <w:rsid w:val="00C7585D"/>
    <w:rsid w:val="00C81E00"/>
    <w:rsid w:val="00C95389"/>
    <w:rsid w:val="00CF1DAB"/>
    <w:rsid w:val="00D12019"/>
    <w:rsid w:val="00D22C91"/>
    <w:rsid w:val="00D25450"/>
    <w:rsid w:val="00D25726"/>
    <w:rsid w:val="00D30336"/>
    <w:rsid w:val="00D33F44"/>
    <w:rsid w:val="00D54910"/>
    <w:rsid w:val="00D970C6"/>
    <w:rsid w:val="00DF56DE"/>
    <w:rsid w:val="00DF75C1"/>
    <w:rsid w:val="00E24242"/>
    <w:rsid w:val="00E621D0"/>
    <w:rsid w:val="00E643E4"/>
    <w:rsid w:val="00E841A1"/>
    <w:rsid w:val="00EA6C8C"/>
    <w:rsid w:val="00EB111A"/>
    <w:rsid w:val="00EB3B39"/>
    <w:rsid w:val="00ED6A70"/>
    <w:rsid w:val="00ED7372"/>
    <w:rsid w:val="00EE55A5"/>
    <w:rsid w:val="00EE76DB"/>
    <w:rsid w:val="00EF4107"/>
    <w:rsid w:val="00F014CA"/>
    <w:rsid w:val="00F02F70"/>
    <w:rsid w:val="00F623EE"/>
    <w:rsid w:val="00F9504E"/>
    <w:rsid w:val="00F97ED9"/>
    <w:rsid w:val="00FB4C8F"/>
    <w:rsid w:val="00FB7712"/>
    <w:rsid w:val="00FD0B37"/>
    <w:rsid w:val="00FD20E1"/>
    <w:rsid w:val="00FD71E1"/>
    <w:rsid w:val="00FE472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5844E7-ADF2-4600-92F2-4EC1A733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0B"/>
  </w:style>
  <w:style w:type="paragraph" w:styleId="1">
    <w:name w:val="heading 1"/>
    <w:basedOn w:val="a"/>
    <w:next w:val="a"/>
    <w:link w:val="1Char"/>
    <w:qFormat/>
    <w:rsid w:val="001F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1F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BA49BD"/>
    <w:pPr>
      <w:keepNext/>
      <w:spacing w:after="0" w:line="240" w:lineRule="auto"/>
      <w:outlineLvl w:val="2"/>
    </w:pPr>
    <w:rPr>
      <w:rFonts w:ascii="Times New Roman" w:eastAsia="Times New Roman" w:hAnsi="Times New Roman" w:cs="Times New Roman"/>
      <w:b/>
      <w:bCs/>
      <w:sz w:val="28"/>
      <w:szCs w:val="24"/>
    </w:rPr>
  </w:style>
  <w:style w:type="paragraph" w:styleId="4">
    <w:name w:val="heading 4"/>
    <w:basedOn w:val="a"/>
    <w:next w:val="a"/>
    <w:link w:val="4Char"/>
    <w:unhideWhenUsed/>
    <w:qFormat/>
    <w:rsid w:val="00167E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167E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Char"/>
    <w:qFormat/>
    <w:rsid w:val="00167EF9"/>
    <w:pPr>
      <w:keepNext/>
      <w:pBdr>
        <w:top w:val="single" w:sz="4" w:space="1" w:color="00000A"/>
        <w:left w:val="single" w:sz="4" w:space="4" w:color="00000A"/>
        <w:bottom w:val="single" w:sz="4" w:space="1" w:color="00000A"/>
        <w:right w:val="single" w:sz="4" w:space="4" w:color="00000A"/>
      </w:pBdr>
      <w:spacing w:after="0" w:line="240" w:lineRule="auto"/>
      <w:ind w:firstLine="720"/>
      <w:outlineLvl w:val="5"/>
    </w:pPr>
    <w:rPr>
      <w:rFonts w:ascii="Times New Roman" w:eastAsia="Times New Roman" w:hAnsi="Times New Roman" w:cs="Times New Roman"/>
      <w:b/>
      <w:i/>
      <w:color w:val="00000A"/>
      <w:sz w:val="28"/>
      <w:szCs w:val="24"/>
    </w:rPr>
  </w:style>
  <w:style w:type="paragraph" w:styleId="7">
    <w:name w:val="heading 7"/>
    <w:basedOn w:val="a"/>
    <w:next w:val="a"/>
    <w:link w:val="7Char"/>
    <w:unhideWhenUsed/>
    <w:qFormat/>
    <w:rsid w:val="00167E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Char"/>
    <w:qFormat/>
    <w:rsid w:val="00167EF9"/>
    <w:pPr>
      <w:keepNext/>
      <w:spacing w:after="0" w:line="240" w:lineRule="auto"/>
      <w:ind w:right="-514"/>
      <w:jc w:val="center"/>
      <w:outlineLvl w:val="7"/>
    </w:pPr>
    <w:rPr>
      <w:rFonts w:ascii="Times New Roman" w:eastAsia="Times New Roman" w:hAnsi="Times New Roman" w:cs="Times New Roman"/>
      <w:b/>
      <w:bCs/>
      <w:i/>
      <w:iCs/>
      <w:color w:val="00000A"/>
      <w:sz w:val="28"/>
      <w:szCs w:val="24"/>
    </w:rPr>
  </w:style>
  <w:style w:type="paragraph" w:styleId="9">
    <w:name w:val="heading 9"/>
    <w:basedOn w:val="a"/>
    <w:link w:val="9Char"/>
    <w:qFormat/>
    <w:rsid w:val="00167EF9"/>
    <w:pPr>
      <w:keepNext/>
      <w:spacing w:after="0" w:line="240" w:lineRule="auto"/>
      <w:outlineLvl w:val="8"/>
    </w:pPr>
    <w:rPr>
      <w:rFonts w:ascii="Times New Roman" w:eastAsia="Times New Roman" w:hAnsi="Times New Roman" w:cs="Times New Roman"/>
      <w:color w:val="00000A"/>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881071"/>
    <w:pPr>
      <w:spacing w:after="0" w:line="240" w:lineRule="auto"/>
    </w:pPr>
    <w:rPr>
      <w:rFonts w:ascii="Tahoma" w:hAnsi="Tahoma" w:cs="Tahoma"/>
      <w:sz w:val="16"/>
      <w:szCs w:val="16"/>
    </w:rPr>
  </w:style>
  <w:style w:type="character" w:customStyle="1" w:styleId="Char">
    <w:name w:val="Κείμενο πλαισίου Char"/>
    <w:basedOn w:val="a0"/>
    <w:link w:val="a3"/>
    <w:qFormat/>
    <w:rsid w:val="00881071"/>
    <w:rPr>
      <w:rFonts w:ascii="Tahoma" w:hAnsi="Tahoma" w:cs="Tahoma"/>
      <w:sz w:val="16"/>
      <w:szCs w:val="16"/>
    </w:rPr>
  </w:style>
  <w:style w:type="character" w:customStyle="1" w:styleId="3Char">
    <w:name w:val="Επικεφαλίδα 3 Char"/>
    <w:basedOn w:val="a0"/>
    <w:link w:val="3"/>
    <w:rsid w:val="00BA49BD"/>
    <w:rPr>
      <w:rFonts w:ascii="Times New Roman" w:eastAsia="Times New Roman" w:hAnsi="Times New Roman" w:cs="Times New Roman"/>
      <w:b/>
      <w:bCs/>
      <w:sz w:val="28"/>
      <w:szCs w:val="24"/>
    </w:rPr>
  </w:style>
  <w:style w:type="character" w:customStyle="1" w:styleId="1Char">
    <w:name w:val="Επικεφαλίδα 1 Char"/>
    <w:basedOn w:val="a0"/>
    <w:link w:val="1"/>
    <w:qFormat/>
    <w:rsid w:val="001F0D4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qFormat/>
    <w:rsid w:val="001F0D48"/>
    <w:rPr>
      <w:rFonts w:asciiTheme="majorHAnsi" w:eastAsiaTheme="majorEastAsia" w:hAnsiTheme="majorHAnsi" w:cstheme="majorBidi"/>
      <w:b/>
      <w:bCs/>
      <w:color w:val="4F81BD" w:themeColor="accent1"/>
      <w:sz w:val="26"/>
      <w:szCs w:val="26"/>
    </w:rPr>
  </w:style>
  <w:style w:type="paragraph" w:styleId="a4">
    <w:name w:val="Body Text"/>
    <w:basedOn w:val="a"/>
    <w:link w:val="Char0"/>
    <w:rsid w:val="006A696D"/>
    <w:pPr>
      <w:spacing w:after="0" w:line="240" w:lineRule="auto"/>
      <w:jc w:val="both"/>
    </w:pPr>
    <w:rPr>
      <w:rFonts w:ascii="Times New Roman" w:eastAsia="Times New Roman" w:hAnsi="Times New Roman" w:cs="Times New Roman"/>
      <w:sz w:val="28"/>
      <w:szCs w:val="24"/>
    </w:rPr>
  </w:style>
  <w:style w:type="character" w:customStyle="1" w:styleId="Char0">
    <w:name w:val="Σώμα κειμένου Char"/>
    <w:basedOn w:val="a0"/>
    <w:link w:val="a4"/>
    <w:rsid w:val="006A696D"/>
    <w:rPr>
      <w:rFonts w:ascii="Times New Roman" w:eastAsia="Times New Roman" w:hAnsi="Times New Roman" w:cs="Times New Roman"/>
      <w:sz w:val="28"/>
      <w:szCs w:val="24"/>
    </w:rPr>
  </w:style>
  <w:style w:type="paragraph" w:styleId="a5">
    <w:name w:val="List Paragraph"/>
    <w:basedOn w:val="a"/>
    <w:uiPriority w:val="34"/>
    <w:qFormat/>
    <w:rsid w:val="005702A8"/>
    <w:pPr>
      <w:ind w:left="720"/>
      <w:contextualSpacing/>
    </w:pPr>
  </w:style>
  <w:style w:type="character" w:customStyle="1" w:styleId="4Char">
    <w:name w:val="Επικεφαλίδα 4 Char"/>
    <w:basedOn w:val="a0"/>
    <w:link w:val="4"/>
    <w:uiPriority w:val="9"/>
    <w:semiHidden/>
    <w:rsid w:val="00167EF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167EF9"/>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
    <w:uiPriority w:val="9"/>
    <w:semiHidden/>
    <w:rsid w:val="00167EF9"/>
    <w:rPr>
      <w:rFonts w:asciiTheme="majorHAnsi" w:eastAsiaTheme="majorEastAsia" w:hAnsiTheme="majorHAnsi" w:cstheme="majorBidi"/>
      <w:i/>
      <w:iCs/>
      <w:color w:val="404040" w:themeColor="text1" w:themeTint="BF"/>
    </w:rPr>
  </w:style>
  <w:style w:type="paragraph" w:styleId="20">
    <w:name w:val="Body Text Indent 2"/>
    <w:basedOn w:val="a"/>
    <w:link w:val="2Char0"/>
    <w:unhideWhenUsed/>
    <w:qFormat/>
    <w:rsid w:val="00167EF9"/>
    <w:pPr>
      <w:spacing w:after="120" w:line="480" w:lineRule="auto"/>
      <w:ind w:left="283"/>
    </w:pPr>
  </w:style>
  <w:style w:type="character" w:customStyle="1" w:styleId="2Char0">
    <w:name w:val="Σώμα κείμενου με εσοχή 2 Char"/>
    <w:basedOn w:val="a0"/>
    <w:link w:val="20"/>
    <w:uiPriority w:val="99"/>
    <w:semiHidden/>
    <w:rsid w:val="00167EF9"/>
  </w:style>
  <w:style w:type="paragraph" w:styleId="a6">
    <w:name w:val="Body Text Indent"/>
    <w:basedOn w:val="a"/>
    <w:link w:val="Char1"/>
    <w:unhideWhenUsed/>
    <w:rsid w:val="00167EF9"/>
    <w:pPr>
      <w:spacing w:after="120"/>
      <w:ind w:left="283"/>
    </w:pPr>
  </w:style>
  <w:style w:type="character" w:customStyle="1" w:styleId="Char1">
    <w:name w:val="Σώμα κείμενου με εσοχή Char"/>
    <w:basedOn w:val="a0"/>
    <w:link w:val="a6"/>
    <w:uiPriority w:val="99"/>
    <w:semiHidden/>
    <w:rsid w:val="00167EF9"/>
  </w:style>
  <w:style w:type="character" w:customStyle="1" w:styleId="6Char">
    <w:name w:val="Επικεφαλίδα 6 Char"/>
    <w:basedOn w:val="a0"/>
    <w:link w:val="6"/>
    <w:qFormat/>
    <w:rsid w:val="00167EF9"/>
    <w:rPr>
      <w:rFonts w:ascii="Times New Roman" w:eastAsia="Times New Roman" w:hAnsi="Times New Roman" w:cs="Times New Roman"/>
      <w:b/>
      <w:i/>
      <w:color w:val="00000A"/>
      <w:sz w:val="28"/>
      <w:szCs w:val="24"/>
    </w:rPr>
  </w:style>
  <w:style w:type="character" w:customStyle="1" w:styleId="8Char">
    <w:name w:val="Επικεφαλίδα 8 Char"/>
    <w:basedOn w:val="a0"/>
    <w:link w:val="8"/>
    <w:rsid w:val="00167EF9"/>
    <w:rPr>
      <w:rFonts w:ascii="Times New Roman" w:eastAsia="Times New Roman" w:hAnsi="Times New Roman" w:cs="Times New Roman"/>
      <w:b/>
      <w:bCs/>
      <w:i/>
      <w:iCs/>
      <w:color w:val="00000A"/>
      <w:sz w:val="28"/>
      <w:szCs w:val="24"/>
    </w:rPr>
  </w:style>
  <w:style w:type="character" w:customStyle="1" w:styleId="9Char">
    <w:name w:val="Επικεφαλίδα 9 Char"/>
    <w:basedOn w:val="a0"/>
    <w:link w:val="9"/>
    <w:rsid w:val="00167EF9"/>
    <w:rPr>
      <w:rFonts w:ascii="Times New Roman" w:eastAsia="Times New Roman" w:hAnsi="Times New Roman" w:cs="Times New Roman"/>
      <w:color w:val="00000A"/>
      <w:sz w:val="24"/>
      <w:szCs w:val="24"/>
      <w:u w:val="single"/>
    </w:rPr>
  </w:style>
  <w:style w:type="character" w:styleId="a7">
    <w:name w:val="page number"/>
    <w:basedOn w:val="a0"/>
    <w:qFormat/>
    <w:rsid w:val="00167EF9"/>
  </w:style>
  <w:style w:type="character" w:customStyle="1" w:styleId="a8">
    <w:name w:val="Σύνδεσμος διαδικτύου"/>
    <w:rsid w:val="00167EF9"/>
    <w:rPr>
      <w:color w:val="0000FF"/>
      <w:u w:val="single"/>
    </w:rPr>
  </w:style>
  <w:style w:type="character" w:customStyle="1" w:styleId="apple-converted-space">
    <w:name w:val="apple-converted-space"/>
    <w:basedOn w:val="a0"/>
    <w:qFormat/>
    <w:rsid w:val="00167EF9"/>
  </w:style>
  <w:style w:type="character" w:customStyle="1" w:styleId="ListLabel1">
    <w:name w:val="ListLabel 1"/>
    <w:qFormat/>
    <w:rsid w:val="00167EF9"/>
    <w:rPr>
      <w:rFonts w:cs="Courier New"/>
    </w:rPr>
  </w:style>
  <w:style w:type="character" w:customStyle="1" w:styleId="ListLabel2">
    <w:name w:val="ListLabel 2"/>
    <w:qFormat/>
    <w:rsid w:val="00167EF9"/>
    <w:rPr>
      <w:rFonts w:cs="Courier New"/>
    </w:rPr>
  </w:style>
  <w:style w:type="character" w:customStyle="1" w:styleId="ListLabel3">
    <w:name w:val="ListLabel 3"/>
    <w:qFormat/>
    <w:rsid w:val="00167EF9"/>
    <w:rPr>
      <w:rFonts w:cs="Courier New"/>
    </w:rPr>
  </w:style>
  <w:style w:type="character" w:customStyle="1" w:styleId="ListLabel4">
    <w:name w:val="ListLabel 4"/>
    <w:qFormat/>
    <w:rsid w:val="00167EF9"/>
    <w:rPr>
      <w:rFonts w:cs="OpenSymbol"/>
      <w:b/>
    </w:rPr>
  </w:style>
  <w:style w:type="character" w:customStyle="1" w:styleId="ListLabel5">
    <w:name w:val="ListLabel 5"/>
    <w:qFormat/>
    <w:rsid w:val="00167EF9"/>
    <w:rPr>
      <w:rFonts w:ascii="Verdana" w:hAnsi="Verdana" w:cs="OpenSymbol"/>
      <w:b w:val="0"/>
      <w:sz w:val="24"/>
    </w:rPr>
  </w:style>
  <w:style w:type="character" w:customStyle="1" w:styleId="ListLabel6">
    <w:name w:val="ListLabel 6"/>
    <w:qFormat/>
    <w:rsid w:val="00167EF9"/>
    <w:rPr>
      <w:rFonts w:ascii="Verdana" w:hAnsi="Verdana" w:cs="Symbol"/>
      <w:b w:val="0"/>
      <w:sz w:val="24"/>
    </w:rPr>
  </w:style>
  <w:style w:type="character" w:customStyle="1" w:styleId="ListLabel7">
    <w:name w:val="ListLabel 7"/>
    <w:qFormat/>
    <w:rsid w:val="00167EF9"/>
    <w:rPr>
      <w:rFonts w:cs="Courier New"/>
    </w:rPr>
  </w:style>
  <w:style w:type="character" w:customStyle="1" w:styleId="ListLabel8">
    <w:name w:val="ListLabel 8"/>
    <w:qFormat/>
    <w:rsid w:val="00167EF9"/>
    <w:rPr>
      <w:rFonts w:cs="Wingdings"/>
    </w:rPr>
  </w:style>
  <w:style w:type="character" w:customStyle="1" w:styleId="ListLabel9">
    <w:name w:val="ListLabel 9"/>
    <w:qFormat/>
    <w:rsid w:val="00167EF9"/>
    <w:rPr>
      <w:rFonts w:cs="Symbol"/>
    </w:rPr>
  </w:style>
  <w:style w:type="character" w:customStyle="1" w:styleId="ListLabel10">
    <w:name w:val="ListLabel 10"/>
    <w:qFormat/>
    <w:rsid w:val="00167EF9"/>
    <w:rPr>
      <w:rFonts w:cs="Courier New"/>
    </w:rPr>
  </w:style>
  <w:style w:type="character" w:customStyle="1" w:styleId="ListLabel11">
    <w:name w:val="ListLabel 11"/>
    <w:qFormat/>
    <w:rsid w:val="00167EF9"/>
    <w:rPr>
      <w:rFonts w:cs="Wingdings"/>
    </w:rPr>
  </w:style>
  <w:style w:type="character" w:customStyle="1" w:styleId="ListLabel12">
    <w:name w:val="ListLabel 12"/>
    <w:qFormat/>
    <w:rsid w:val="00167EF9"/>
    <w:rPr>
      <w:rFonts w:cs="Symbol"/>
    </w:rPr>
  </w:style>
  <w:style w:type="character" w:customStyle="1" w:styleId="ListLabel13">
    <w:name w:val="ListLabel 13"/>
    <w:qFormat/>
    <w:rsid w:val="00167EF9"/>
    <w:rPr>
      <w:rFonts w:cs="Courier New"/>
    </w:rPr>
  </w:style>
  <w:style w:type="character" w:customStyle="1" w:styleId="ListLabel14">
    <w:name w:val="ListLabel 14"/>
    <w:qFormat/>
    <w:rsid w:val="00167EF9"/>
    <w:rPr>
      <w:rFonts w:cs="Wingdings"/>
    </w:rPr>
  </w:style>
  <w:style w:type="character" w:customStyle="1" w:styleId="ListLabel15">
    <w:name w:val="ListLabel 15"/>
    <w:qFormat/>
    <w:rsid w:val="00167EF9"/>
    <w:rPr>
      <w:rFonts w:cs="OpenSymbol"/>
      <w:b/>
    </w:rPr>
  </w:style>
  <w:style w:type="character" w:customStyle="1" w:styleId="ListLabel16">
    <w:name w:val="ListLabel 16"/>
    <w:qFormat/>
    <w:rsid w:val="00167EF9"/>
    <w:rPr>
      <w:rFonts w:ascii="Verdana" w:hAnsi="Verdana" w:cs="OpenSymbol"/>
      <w:b w:val="0"/>
      <w:sz w:val="24"/>
    </w:rPr>
  </w:style>
  <w:style w:type="character" w:customStyle="1" w:styleId="ListLabel17">
    <w:name w:val="ListLabel 17"/>
    <w:qFormat/>
    <w:rsid w:val="00167EF9"/>
    <w:rPr>
      <w:rFonts w:ascii="Verdana" w:hAnsi="Verdana" w:cs="Symbol"/>
      <w:b w:val="0"/>
      <w:sz w:val="24"/>
    </w:rPr>
  </w:style>
  <w:style w:type="character" w:customStyle="1" w:styleId="ListLabel18">
    <w:name w:val="ListLabel 18"/>
    <w:qFormat/>
    <w:rsid w:val="00167EF9"/>
    <w:rPr>
      <w:rFonts w:cs="Courier New"/>
    </w:rPr>
  </w:style>
  <w:style w:type="character" w:customStyle="1" w:styleId="ListLabel19">
    <w:name w:val="ListLabel 19"/>
    <w:qFormat/>
    <w:rsid w:val="00167EF9"/>
    <w:rPr>
      <w:rFonts w:cs="Wingdings"/>
    </w:rPr>
  </w:style>
  <w:style w:type="character" w:customStyle="1" w:styleId="ListLabel20">
    <w:name w:val="ListLabel 20"/>
    <w:qFormat/>
    <w:rsid w:val="00167EF9"/>
    <w:rPr>
      <w:rFonts w:cs="Symbol"/>
    </w:rPr>
  </w:style>
  <w:style w:type="character" w:customStyle="1" w:styleId="ListLabel21">
    <w:name w:val="ListLabel 21"/>
    <w:qFormat/>
    <w:rsid w:val="00167EF9"/>
    <w:rPr>
      <w:rFonts w:cs="Courier New"/>
    </w:rPr>
  </w:style>
  <w:style w:type="character" w:customStyle="1" w:styleId="ListLabel22">
    <w:name w:val="ListLabel 22"/>
    <w:qFormat/>
    <w:rsid w:val="00167EF9"/>
    <w:rPr>
      <w:rFonts w:cs="Wingdings"/>
    </w:rPr>
  </w:style>
  <w:style w:type="character" w:customStyle="1" w:styleId="ListLabel23">
    <w:name w:val="ListLabel 23"/>
    <w:qFormat/>
    <w:rsid w:val="00167EF9"/>
    <w:rPr>
      <w:rFonts w:cs="Symbol"/>
    </w:rPr>
  </w:style>
  <w:style w:type="character" w:customStyle="1" w:styleId="ListLabel24">
    <w:name w:val="ListLabel 24"/>
    <w:qFormat/>
    <w:rsid w:val="00167EF9"/>
    <w:rPr>
      <w:rFonts w:cs="Courier New"/>
    </w:rPr>
  </w:style>
  <w:style w:type="character" w:customStyle="1" w:styleId="ListLabel25">
    <w:name w:val="ListLabel 25"/>
    <w:qFormat/>
    <w:rsid w:val="00167EF9"/>
    <w:rPr>
      <w:rFonts w:cs="Wingdings"/>
    </w:rPr>
  </w:style>
  <w:style w:type="character" w:customStyle="1" w:styleId="ListLabel26">
    <w:name w:val="ListLabel 26"/>
    <w:qFormat/>
    <w:rsid w:val="00167EF9"/>
    <w:rPr>
      <w:rFonts w:cs="OpenSymbol"/>
      <w:b/>
    </w:rPr>
  </w:style>
  <w:style w:type="character" w:customStyle="1" w:styleId="ListLabel27">
    <w:name w:val="ListLabel 27"/>
    <w:qFormat/>
    <w:rsid w:val="00167EF9"/>
    <w:rPr>
      <w:rFonts w:ascii="Verdana" w:hAnsi="Verdana" w:cs="OpenSymbol"/>
      <w:b w:val="0"/>
      <w:sz w:val="24"/>
    </w:rPr>
  </w:style>
  <w:style w:type="character" w:customStyle="1" w:styleId="ListLabel28">
    <w:name w:val="ListLabel 28"/>
    <w:qFormat/>
    <w:rsid w:val="00167EF9"/>
    <w:rPr>
      <w:rFonts w:ascii="Verdana" w:hAnsi="Verdana" w:cs="Symbol"/>
      <w:b w:val="0"/>
      <w:sz w:val="24"/>
    </w:rPr>
  </w:style>
  <w:style w:type="character" w:customStyle="1" w:styleId="ListLabel29">
    <w:name w:val="ListLabel 29"/>
    <w:qFormat/>
    <w:rsid w:val="00167EF9"/>
    <w:rPr>
      <w:rFonts w:cs="Courier New"/>
    </w:rPr>
  </w:style>
  <w:style w:type="character" w:customStyle="1" w:styleId="ListLabel30">
    <w:name w:val="ListLabel 30"/>
    <w:qFormat/>
    <w:rsid w:val="00167EF9"/>
    <w:rPr>
      <w:rFonts w:cs="Wingdings"/>
    </w:rPr>
  </w:style>
  <w:style w:type="character" w:customStyle="1" w:styleId="ListLabel31">
    <w:name w:val="ListLabel 31"/>
    <w:qFormat/>
    <w:rsid w:val="00167EF9"/>
    <w:rPr>
      <w:rFonts w:cs="Symbol"/>
    </w:rPr>
  </w:style>
  <w:style w:type="character" w:customStyle="1" w:styleId="ListLabel32">
    <w:name w:val="ListLabel 32"/>
    <w:qFormat/>
    <w:rsid w:val="00167EF9"/>
    <w:rPr>
      <w:rFonts w:cs="Courier New"/>
    </w:rPr>
  </w:style>
  <w:style w:type="character" w:customStyle="1" w:styleId="ListLabel33">
    <w:name w:val="ListLabel 33"/>
    <w:qFormat/>
    <w:rsid w:val="00167EF9"/>
    <w:rPr>
      <w:rFonts w:cs="Wingdings"/>
    </w:rPr>
  </w:style>
  <w:style w:type="character" w:customStyle="1" w:styleId="ListLabel34">
    <w:name w:val="ListLabel 34"/>
    <w:qFormat/>
    <w:rsid w:val="00167EF9"/>
    <w:rPr>
      <w:rFonts w:cs="Symbol"/>
    </w:rPr>
  </w:style>
  <w:style w:type="character" w:customStyle="1" w:styleId="ListLabel35">
    <w:name w:val="ListLabel 35"/>
    <w:qFormat/>
    <w:rsid w:val="00167EF9"/>
    <w:rPr>
      <w:rFonts w:cs="Courier New"/>
    </w:rPr>
  </w:style>
  <w:style w:type="character" w:customStyle="1" w:styleId="ListLabel36">
    <w:name w:val="ListLabel 36"/>
    <w:qFormat/>
    <w:rsid w:val="00167EF9"/>
    <w:rPr>
      <w:rFonts w:cs="Wingdings"/>
    </w:rPr>
  </w:style>
  <w:style w:type="character" w:customStyle="1" w:styleId="ListLabel37">
    <w:name w:val="ListLabel 37"/>
    <w:qFormat/>
    <w:rsid w:val="00167EF9"/>
    <w:rPr>
      <w:rFonts w:cs="OpenSymbol"/>
      <w:b/>
    </w:rPr>
  </w:style>
  <w:style w:type="character" w:customStyle="1" w:styleId="ListLabel38">
    <w:name w:val="ListLabel 38"/>
    <w:qFormat/>
    <w:rsid w:val="00167EF9"/>
    <w:rPr>
      <w:rFonts w:ascii="Verdana" w:hAnsi="Verdana" w:cs="OpenSymbol"/>
      <w:b w:val="0"/>
      <w:sz w:val="24"/>
    </w:rPr>
  </w:style>
  <w:style w:type="character" w:customStyle="1" w:styleId="ListLabel39">
    <w:name w:val="ListLabel 39"/>
    <w:qFormat/>
    <w:rsid w:val="00167EF9"/>
    <w:rPr>
      <w:rFonts w:ascii="Verdana" w:hAnsi="Verdana" w:cs="Symbol"/>
      <w:b w:val="0"/>
      <w:sz w:val="24"/>
    </w:rPr>
  </w:style>
  <w:style w:type="character" w:customStyle="1" w:styleId="ListLabel40">
    <w:name w:val="ListLabel 40"/>
    <w:qFormat/>
    <w:rsid w:val="00167EF9"/>
    <w:rPr>
      <w:rFonts w:cs="Courier New"/>
    </w:rPr>
  </w:style>
  <w:style w:type="character" w:customStyle="1" w:styleId="ListLabel41">
    <w:name w:val="ListLabel 41"/>
    <w:qFormat/>
    <w:rsid w:val="00167EF9"/>
    <w:rPr>
      <w:rFonts w:cs="Wingdings"/>
    </w:rPr>
  </w:style>
  <w:style w:type="character" w:customStyle="1" w:styleId="ListLabel42">
    <w:name w:val="ListLabel 42"/>
    <w:qFormat/>
    <w:rsid w:val="00167EF9"/>
    <w:rPr>
      <w:rFonts w:cs="Symbol"/>
    </w:rPr>
  </w:style>
  <w:style w:type="character" w:customStyle="1" w:styleId="ListLabel43">
    <w:name w:val="ListLabel 43"/>
    <w:qFormat/>
    <w:rsid w:val="00167EF9"/>
    <w:rPr>
      <w:rFonts w:cs="Courier New"/>
    </w:rPr>
  </w:style>
  <w:style w:type="character" w:customStyle="1" w:styleId="ListLabel44">
    <w:name w:val="ListLabel 44"/>
    <w:qFormat/>
    <w:rsid w:val="00167EF9"/>
    <w:rPr>
      <w:rFonts w:cs="Wingdings"/>
    </w:rPr>
  </w:style>
  <w:style w:type="character" w:customStyle="1" w:styleId="ListLabel45">
    <w:name w:val="ListLabel 45"/>
    <w:qFormat/>
    <w:rsid w:val="00167EF9"/>
    <w:rPr>
      <w:rFonts w:cs="Symbol"/>
    </w:rPr>
  </w:style>
  <w:style w:type="character" w:customStyle="1" w:styleId="ListLabel46">
    <w:name w:val="ListLabel 46"/>
    <w:qFormat/>
    <w:rsid w:val="00167EF9"/>
    <w:rPr>
      <w:rFonts w:cs="Courier New"/>
    </w:rPr>
  </w:style>
  <w:style w:type="character" w:customStyle="1" w:styleId="ListLabel47">
    <w:name w:val="ListLabel 47"/>
    <w:qFormat/>
    <w:rsid w:val="00167EF9"/>
    <w:rPr>
      <w:rFonts w:cs="Wingdings"/>
    </w:rPr>
  </w:style>
  <w:style w:type="character" w:customStyle="1" w:styleId="ListLabel48">
    <w:name w:val="ListLabel 48"/>
    <w:qFormat/>
    <w:rsid w:val="00167EF9"/>
    <w:rPr>
      <w:rFonts w:cs="OpenSymbol"/>
      <w:b/>
    </w:rPr>
  </w:style>
  <w:style w:type="character" w:customStyle="1" w:styleId="ListLabel49">
    <w:name w:val="ListLabel 49"/>
    <w:qFormat/>
    <w:rsid w:val="00167EF9"/>
    <w:rPr>
      <w:rFonts w:ascii="Verdana" w:hAnsi="Verdana" w:cs="OpenSymbol"/>
      <w:b w:val="0"/>
      <w:sz w:val="24"/>
    </w:rPr>
  </w:style>
  <w:style w:type="character" w:customStyle="1" w:styleId="ListLabel50">
    <w:name w:val="ListLabel 50"/>
    <w:qFormat/>
    <w:rsid w:val="00167EF9"/>
    <w:rPr>
      <w:rFonts w:ascii="Verdana" w:hAnsi="Verdana" w:cs="Symbol"/>
      <w:b w:val="0"/>
      <w:sz w:val="24"/>
    </w:rPr>
  </w:style>
  <w:style w:type="character" w:customStyle="1" w:styleId="ListLabel51">
    <w:name w:val="ListLabel 51"/>
    <w:qFormat/>
    <w:rsid w:val="00167EF9"/>
    <w:rPr>
      <w:rFonts w:cs="Courier New"/>
    </w:rPr>
  </w:style>
  <w:style w:type="character" w:customStyle="1" w:styleId="ListLabel52">
    <w:name w:val="ListLabel 52"/>
    <w:qFormat/>
    <w:rsid w:val="00167EF9"/>
    <w:rPr>
      <w:rFonts w:cs="Wingdings"/>
    </w:rPr>
  </w:style>
  <w:style w:type="character" w:customStyle="1" w:styleId="ListLabel53">
    <w:name w:val="ListLabel 53"/>
    <w:qFormat/>
    <w:rsid w:val="00167EF9"/>
    <w:rPr>
      <w:rFonts w:cs="Symbol"/>
    </w:rPr>
  </w:style>
  <w:style w:type="character" w:customStyle="1" w:styleId="ListLabel54">
    <w:name w:val="ListLabel 54"/>
    <w:qFormat/>
    <w:rsid w:val="00167EF9"/>
    <w:rPr>
      <w:rFonts w:cs="Courier New"/>
    </w:rPr>
  </w:style>
  <w:style w:type="character" w:customStyle="1" w:styleId="ListLabel55">
    <w:name w:val="ListLabel 55"/>
    <w:qFormat/>
    <w:rsid w:val="00167EF9"/>
    <w:rPr>
      <w:rFonts w:cs="Wingdings"/>
    </w:rPr>
  </w:style>
  <w:style w:type="character" w:customStyle="1" w:styleId="ListLabel56">
    <w:name w:val="ListLabel 56"/>
    <w:qFormat/>
    <w:rsid w:val="00167EF9"/>
    <w:rPr>
      <w:rFonts w:cs="Symbol"/>
    </w:rPr>
  </w:style>
  <w:style w:type="character" w:customStyle="1" w:styleId="ListLabel57">
    <w:name w:val="ListLabel 57"/>
    <w:qFormat/>
    <w:rsid w:val="00167EF9"/>
    <w:rPr>
      <w:rFonts w:cs="Courier New"/>
    </w:rPr>
  </w:style>
  <w:style w:type="character" w:customStyle="1" w:styleId="ListLabel58">
    <w:name w:val="ListLabel 58"/>
    <w:qFormat/>
    <w:rsid w:val="00167EF9"/>
    <w:rPr>
      <w:rFonts w:cs="Wingdings"/>
    </w:rPr>
  </w:style>
  <w:style w:type="character" w:customStyle="1" w:styleId="ListLabel59">
    <w:name w:val="ListLabel 59"/>
    <w:qFormat/>
    <w:rsid w:val="00167EF9"/>
    <w:rPr>
      <w:rFonts w:cs="OpenSymbol"/>
      <w:b/>
    </w:rPr>
  </w:style>
  <w:style w:type="character" w:customStyle="1" w:styleId="ListLabel60">
    <w:name w:val="ListLabel 60"/>
    <w:qFormat/>
    <w:rsid w:val="00167EF9"/>
    <w:rPr>
      <w:rFonts w:ascii="Verdana" w:hAnsi="Verdana" w:cs="OpenSymbol"/>
      <w:b w:val="0"/>
      <w:sz w:val="24"/>
    </w:rPr>
  </w:style>
  <w:style w:type="character" w:customStyle="1" w:styleId="ListLabel61">
    <w:name w:val="ListLabel 61"/>
    <w:qFormat/>
    <w:rsid w:val="00167EF9"/>
    <w:rPr>
      <w:rFonts w:ascii="Verdana" w:hAnsi="Verdana" w:cs="Symbol"/>
      <w:b w:val="0"/>
      <w:sz w:val="24"/>
    </w:rPr>
  </w:style>
  <w:style w:type="character" w:customStyle="1" w:styleId="ListLabel62">
    <w:name w:val="ListLabel 62"/>
    <w:qFormat/>
    <w:rsid w:val="00167EF9"/>
    <w:rPr>
      <w:rFonts w:cs="Courier New"/>
    </w:rPr>
  </w:style>
  <w:style w:type="character" w:customStyle="1" w:styleId="ListLabel63">
    <w:name w:val="ListLabel 63"/>
    <w:qFormat/>
    <w:rsid w:val="00167EF9"/>
    <w:rPr>
      <w:rFonts w:cs="Wingdings"/>
    </w:rPr>
  </w:style>
  <w:style w:type="character" w:customStyle="1" w:styleId="ListLabel64">
    <w:name w:val="ListLabel 64"/>
    <w:qFormat/>
    <w:rsid w:val="00167EF9"/>
    <w:rPr>
      <w:rFonts w:cs="Symbol"/>
    </w:rPr>
  </w:style>
  <w:style w:type="character" w:customStyle="1" w:styleId="ListLabel65">
    <w:name w:val="ListLabel 65"/>
    <w:qFormat/>
    <w:rsid w:val="00167EF9"/>
    <w:rPr>
      <w:rFonts w:cs="Courier New"/>
    </w:rPr>
  </w:style>
  <w:style w:type="character" w:customStyle="1" w:styleId="ListLabel66">
    <w:name w:val="ListLabel 66"/>
    <w:qFormat/>
    <w:rsid w:val="00167EF9"/>
    <w:rPr>
      <w:rFonts w:cs="Wingdings"/>
    </w:rPr>
  </w:style>
  <w:style w:type="character" w:customStyle="1" w:styleId="ListLabel67">
    <w:name w:val="ListLabel 67"/>
    <w:qFormat/>
    <w:rsid w:val="00167EF9"/>
    <w:rPr>
      <w:rFonts w:cs="Symbol"/>
    </w:rPr>
  </w:style>
  <w:style w:type="character" w:customStyle="1" w:styleId="ListLabel68">
    <w:name w:val="ListLabel 68"/>
    <w:qFormat/>
    <w:rsid w:val="00167EF9"/>
    <w:rPr>
      <w:rFonts w:cs="Courier New"/>
    </w:rPr>
  </w:style>
  <w:style w:type="character" w:customStyle="1" w:styleId="ListLabel69">
    <w:name w:val="ListLabel 69"/>
    <w:qFormat/>
    <w:rsid w:val="00167EF9"/>
    <w:rPr>
      <w:rFonts w:cs="Wingdings"/>
    </w:rPr>
  </w:style>
  <w:style w:type="character" w:customStyle="1" w:styleId="ListLabel70">
    <w:name w:val="ListLabel 70"/>
    <w:qFormat/>
    <w:rsid w:val="00167EF9"/>
    <w:rPr>
      <w:rFonts w:cs="OpenSymbol"/>
      <w:b/>
    </w:rPr>
  </w:style>
  <w:style w:type="character" w:customStyle="1" w:styleId="ListLabel71">
    <w:name w:val="ListLabel 71"/>
    <w:qFormat/>
    <w:rsid w:val="00167EF9"/>
    <w:rPr>
      <w:rFonts w:ascii="Verdana" w:hAnsi="Verdana" w:cs="OpenSymbol"/>
      <w:b w:val="0"/>
      <w:sz w:val="24"/>
    </w:rPr>
  </w:style>
  <w:style w:type="character" w:customStyle="1" w:styleId="ListLabel72">
    <w:name w:val="ListLabel 72"/>
    <w:qFormat/>
    <w:rsid w:val="00167EF9"/>
    <w:rPr>
      <w:rFonts w:ascii="Verdana" w:hAnsi="Verdana" w:cs="Symbol"/>
      <w:b w:val="0"/>
      <w:sz w:val="24"/>
    </w:rPr>
  </w:style>
  <w:style w:type="character" w:customStyle="1" w:styleId="ListLabel73">
    <w:name w:val="ListLabel 73"/>
    <w:qFormat/>
    <w:rsid w:val="00167EF9"/>
    <w:rPr>
      <w:rFonts w:cs="Courier New"/>
    </w:rPr>
  </w:style>
  <w:style w:type="character" w:customStyle="1" w:styleId="ListLabel74">
    <w:name w:val="ListLabel 74"/>
    <w:qFormat/>
    <w:rsid w:val="00167EF9"/>
    <w:rPr>
      <w:rFonts w:cs="Wingdings"/>
    </w:rPr>
  </w:style>
  <w:style w:type="character" w:customStyle="1" w:styleId="ListLabel75">
    <w:name w:val="ListLabel 75"/>
    <w:qFormat/>
    <w:rsid w:val="00167EF9"/>
    <w:rPr>
      <w:rFonts w:cs="Symbol"/>
    </w:rPr>
  </w:style>
  <w:style w:type="character" w:customStyle="1" w:styleId="ListLabel76">
    <w:name w:val="ListLabel 76"/>
    <w:qFormat/>
    <w:rsid w:val="00167EF9"/>
    <w:rPr>
      <w:rFonts w:cs="Courier New"/>
    </w:rPr>
  </w:style>
  <w:style w:type="character" w:customStyle="1" w:styleId="ListLabel77">
    <w:name w:val="ListLabel 77"/>
    <w:qFormat/>
    <w:rsid w:val="00167EF9"/>
    <w:rPr>
      <w:rFonts w:cs="Wingdings"/>
    </w:rPr>
  </w:style>
  <w:style w:type="character" w:customStyle="1" w:styleId="ListLabel78">
    <w:name w:val="ListLabel 78"/>
    <w:qFormat/>
    <w:rsid w:val="00167EF9"/>
    <w:rPr>
      <w:rFonts w:cs="Symbol"/>
    </w:rPr>
  </w:style>
  <w:style w:type="character" w:customStyle="1" w:styleId="ListLabel79">
    <w:name w:val="ListLabel 79"/>
    <w:qFormat/>
    <w:rsid w:val="00167EF9"/>
    <w:rPr>
      <w:rFonts w:cs="Courier New"/>
    </w:rPr>
  </w:style>
  <w:style w:type="character" w:customStyle="1" w:styleId="ListLabel80">
    <w:name w:val="ListLabel 80"/>
    <w:qFormat/>
    <w:rsid w:val="00167EF9"/>
    <w:rPr>
      <w:rFonts w:cs="Wingdings"/>
    </w:rPr>
  </w:style>
  <w:style w:type="character" w:customStyle="1" w:styleId="ListLabel81">
    <w:name w:val="ListLabel 81"/>
    <w:qFormat/>
    <w:rsid w:val="00167EF9"/>
    <w:rPr>
      <w:rFonts w:cs="OpenSymbol"/>
      <w:b/>
    </w:rPr>
  </w:style>
  <w:style w:type="character" w:customStyle="1" w:styleId="ListLabel82">
    <w:name w:val="ListLabel 82"/>
    <w:qFormat/>
    <w:rsid w:val="00167EF9"/>
    <w:rPr>
      <w:rFonts w:ascii="Verdana" w:hAnsi="Verdana" w:cs="OpenSymbol"/>
      <w:b w:val="0"/>
      <w:sz w:val="24"/>
    </w:rPr>
  </w:style>
  <w:style w:type="character" w:customStyle="1" w:styleId="ListLabel83">
    <w:name w:val="ListLabel 83"/>
    <w:qFormat/>
    <w:rsid w:val="00167EF9"/>
    <w:rPr>
      <w:rFonts w:ascii="Verdana" w:hAnsi="Verdana" w:cs="Symbol"/>
      <w:b w:val="0"/>
      <w:sz w:val="24"/>
    </w:rPr>
  </w:style>
  <w:style w:type="character" w:customStyle="1" w:styleId="ListLabel84">
    <w:name w:val="ListLabel 84"/>
    <w:qFormat/>
    <w:rsid w:val="00167EF9"/>
    <w:rPr>
      <w:rFonts w:cs="Courier New"/>
    </w:rPr>
  </w:style>
  <w:style w:type="character" w:customStyle="1" w:styleId="ListLabel85">
    <w:name w:val="ListLabel 85"/>
    <w:qFormat/>
    <w:rsid w:val="00167EF9"/>
    <w:rPr>
      <w:rFonts w:cs="Wingdings"/>
    </w:rPr>
  </w:style>
  <w:style w:type="character" w:customStyle="1" w:styleId="ListLabel86">
    <w:name w:val="ListLabel 86"/>
    <w:qFormat/>
    <w:rsid w:val="00167EF9"/>
    <w:rPr>
      <w:rFonts w:cs="Symbol"/>
    </w:rPr>
  </w:style>
  <w:style w:type="character" w:customStyle="1" w:styleId="ListLabel87">
    <w:name w:val="ListLabel 87"/>
    <w:qFormat/>
    <w:rsid w:val="00167EF9"/>
    <w:rPr>
      <w:rFonts w:cs="Courier New"/>
    </w:rPr>
  </w:style>
  <w:style w:type="character" w:customStyle="1" w:styleId="ListLabel88">
    <w:name w:val="ListLabel 88"/>
    <w:qFormat/>
    <w:rsid w:val="00167EF9"/>
    <w:rPr>
      <w:rFonts w:cs="Wingdings"/>
    </w:rPr>
  </w:style>
  <w:style w:type="character" w:customStyle="1" w:styleId="ListLabel89">
    <w:name w:val="ListLabel 89"/>
    <w:qFormat/>
    <w:rsid w:val="00167EF9"/>
    <w:rPr>
      <w:rFonts w:cs="Symbol"/>
    </w:rPr>
  </w:style>
  <w:style w:type="character" w:customStyle="1" w:styleId="ListLabel90">
    <w:name w:val="ListLabel 90"/>
    <w:qFormat/>
    <w:rsid w:val="00167EF9"/>
    <w:rPr>
      <w:rFonts w:cs="Courier New"/>
    </w:rPr>
  </w:style>
  <w:style w:type="character" w:customStyle="1" w:styleId="ListLabel91">
    <w:name w:val="ListLabel 91"/>
    <w:qFormat/>
    <w:rsid w:val="00167EF9"/>
    <w:rPr>
      <w:rFonts w:cs="Wingdings"/>
    </w:rPr>
  </w:style>
  <w:style w:type="paragraph" w:customStyle="1" w:styleId="a9">
    <w:name w:val="Επικεφαλίδα"/>
    <w:basedOn w:val="a"/>
    <w:next w:val="a4"/>
    <w:qFormat/>
    <w:rsid w:val="00167EF9"/>
    <w:pPr>
      <w:keepNext/>
      <w:spacing w:before="240" w:after="120" w:line="240" w:lineRule="auto"/>
    </w:pPr>
    <w:rPr>
      <w:rFonts w:ascii="Liberation Sans" w:eastAsia="Arial Unicode MS" w:hAnsi="Liberation Sans" w:cs="Mangal"/>
      <w:color w:val="00000A"/>
      <w:sz w:val="28"/>
      <w:szCs w:val="28"/>
    </w:rPr>
  </w:style>
  <w:style w:type="paragraph" w:styleId="aa">
    <w:name w:val="List"/>
    <w:basedOn w:val="a4"/>
    <w:rsid w:val="00167EF9"/>
    <w:pPr>
      <w:ind w:right="-180"/>
      <w:jc w:val="left"/>
    </w:pPr>
    <w:rPr>
      <w:rFonts w:cs="Mangal"/>
      <w:color w:val="00000A"/>
      <w:szCs w:val="20"/>
    </w:rPr>
  </w:style>
  <w:style w:type="paragraph" w:styleId="ab">
    <w:name w:val="caption"/>
    <w:basedOn w:val="a"/>
    <w:qFormat/>
    <w:rsid w:val="00167EF9"/>
    <w:pPr>
      <w:suppressLineNumbers/>
      <w:spacing w:before="120" w:after="120" w:line="240" w:lineRule="auto"/>
    </w:pPr>
    <w:rPr>
      <w:rFonts w:ascii="Times New Roman" w:eastAsia="Times New Roman" w:hAnsi="Times New Roman" w:cs="Mangal"/>
      <w:i/>
      <w:iCs/>
      <w:color w:val="00000A"/>
      <w:sz w:val="24"/>
      <w:szCs w:val="24"/>
    </w:rPr>
  </w:style>
  <w:style w:type="paragraph" w:customStyle="1" w:styleId="ac">
    <w:name w:val="Ευρετήριο"/>
    <w:basedOn w:val="a"/>
    <w:qFormat/>
    <w:rsid w:val="00167EF9"/>
    <w:pPr>
      <w:suppressLineNumbers/>
      <w:spacing w:after="0" w:line="240" w:lineRule="auto"/>
    </w:pPr>
    <w:rPr>
      <w:rFonts w:ascii="Times New Roman" w:eastAsia="Times New Roman" w:hAnsi="Times New Roman" w:cs="Mangal"/>
      <w:color w:val="00000A"/>
      <w:sz w:val="28"/>
      <w:szCs w:val="24"/>
    </w:rPr>
  </w:style>
  <w:style w:type="paragraph" w:styleId="21">
    <w:name w:val="Body Text 2"/>
    <w:basedOn w:val="a"/>
    <w:link w:val="2Char1"/>
    <w:qFormat/>
    <w:rsid w:val="00167EF9"/>
    <w:pPr>
      <w:spacing w:after="0" w:line="240" w:lineRule="auto"/>
      <w:ind w:right="-154"/>
    </w:pPr>
    <w:rPr>
      <w:rFonts w:ascii="Times New Roman" w:eastAsia="Times New Roman" w:hAnsi="Times New Roman" w:cs="Times New Roman"/>
      <w:color w:val="00000A"/>
      <w:sz w:val="28"/>
      <w:szCs w:val="24"/>
    </w:rPr>
  </w:style>
  <w:style w:type="character" w:customStyle="1" w:styleId="2Char1">
    <w:name w:val="Σώμα κείμενου 2 Char"/>
    <w:basedOn w:val="a0"/>
    <w:link w:val="21"/>
    <w:rsid w:val="00167EF9"/>
    <w:rPr>
      <w:rFonts w:ascii="Times New Roman" w:eastAsia="Times New Roman" w:hAnsi="Times New Roman" w:cs="Times New Roman"/>
      <w:color w:val="00000A"/>
      <w:sz w:val="28"/>
      <w:szCs w:val="24"/>
    </w:rPr>
  </w:style>
  <w:style w:type="paragraph" w:styleId="ad">
    <w:name w:val="header"/>
    <w:basedOn w:val="a"/>
    <w:link w:val="Char2"/>
    <w:rsid w:val="00167EF9"/>
    <w:pPr>
      <w:tabs>
        <w:tab w:val="center" w:pos="4153"/>
        <w:tab w:val="right" w:pos="8306"/>
      </w:tabs>
      <w:spacing w:after="0" w:line="240" w:lineRule="auto"/>
    </w:pPr>
    <w:rPr>
      <w:rFonts w:ascii="Times New Roman" w:eastAsia="Times New Roman" w:hAnsi="Times New Roman" w:cs="Times New Roman"/>
      <w:color w:val="00000A"/>
      <w:sz w:val="28"/>
      <w:szCs w:val="20"/>
      <w:lang w:val="en-US"/>
    </w:rPr>
  </w:style>
  <w:style w:type="character" w:customStyle="1" w:styleId="Char2">
    <w:name w:val="Κεφαλίδα Char"/>
    <w:basedOn w:val="a0"/>
    <w:link w:val="ad"/>
    <w:rsid w:val="00167EF9"/>
    <w:rPr>
      <w:rFonts w:ascii="Times New Roman" w:eastAsia="Times New Roman" w:hAnsi="Times New Roman" w:cs="Times New Roman"/>
      <w:color w:val="00000A"/>
      <w:sz w:val="28"/>
      <w:szCs w:val="20"/>
      <w:lang w:val="en-US"/>
    </w:rPr>
  </w:style>
  <w:style w:type="paragraph" w:styleId="30">
    <w:name w:val="Body Text 3"/>
    <w:basedOn w:val="a"/>
    <w:link w:val="3Char0"/>
    <w:qFormat/>
    <w:rsid w:val="00167EF9"/>
    <w:pPr>
      <w:spacing w:after="0" w:line="240" w:lineRule="auto"/>
      <w:ind w:right="-514"/>
    </w:pPr>
    <w:rPr>
      <w:rFonts w:ascii="Times New Roman" w:eastAsia="Times New Roman" w:hAnsi="Times New Roman" w:cs="Times New Roman"/>
      <w:color w:val="00000A"/>
      <w:sz w:val="28"/>
      <w:szCs w:val="24"/>
    </w:rPr>
  </w:style>
  <w:style w:type="character" w:customStyle="1" w:styleId="3Char0">
    <w:name w:val="Σώμα κείμενου 3 Char"/>
    <w:basedOn w:val="a0"/>
    <w:link w:val="30"/>
    <w:rsid w:val="00167EF9"/>
    <w:rPr>
      <w:rFonts w:ascii="Times New Roman" w:eastAsia="Times New Roman" w:hAnsi="Times New Roman" w:cs="Times New Roman"/>
      <w:color w:val="00000A"/>
      <w:sz w:val="28"/>
      <w:szCs w:val="24"/>
    </w:rPr>
  </w:style>
  <w:style w:type="paragraph" w:styleId="ae">
    <w:name w:val="footer"/>
    <w:basedOn w:val="a"/>
    <w:link w:val="Char3"/>
    <w:rsid w:val="00167EF9"/>
    <w:pPr>
      <w:tabs>
        <w:tab w:val="center" w:pos="4153"/>
        <w:tab w:val="right" w:pos="8306"/>
      </w:tabs>
      <w:spacing w:after="0" w:line="240" w:lineRule="auto"/>
    </w:pPr>
    <w:rPr>
      <w:rFonts w:ascii="Times New Roman" w:eastAsia="Times New Roman" w:hAnsi="Times New Roman" w:cs="Times New Roman"/>
      <w:color w:val="00000A"/>
      <w:sz w:val="28"/>
      <w:szCs w:val="24"/>
    </w:rPr>
  </w:style>
  <w:style w:type="character" w:customStyle="1" w:styleId="Char3">
    <w:name w:val="Υποσέλιδο Char"/>
    <w:basedOn w:val="a0"/>
    <w:link w:val="ae"/>
    <w:rsid w:val="00167EF9"/>
    <w:rPr>
      <w:rFonts w:ascii="Times New Roman" w:eastAsia="Times New Roman" w:hAnsi="Times New Roman" w:cs="Times New Roman"/>
      <w:color w:val="00000A"/>
      <w:sz w:val="28"/>
      <w:szCs w:val="24"/>
    </w:rPr>
  </w:style>
  <w:style w:type="paragraph" w:styleId="31">
    <w:name w:val="Body Text Indent 3"/>
    <w:basedOn w:val="a"/>
    <w:link w:val="3Char1"/>
    <w:qFormat/>
    <w:rsid w:val="00167EF9"/>
    <w:pPr>
      <w:spacing w:after="0" w:line="240" w:lineRule="auto"/>
      <w:ind w:firstLine="720"/>
    </w:pPr>
    <w:rPr>
      <w:rFonts w:ascii="Times New Roman" w:eastAsia="Times New Roman" w:hAnsi="Times New Roman" w:cs="Times New Roman"/>
      <w:bCs/>
      <w:color w:val="00000A"/>
      <w:sz w:val="24"/>
      <w:szCs w:val="24"/>
    </w:rPr>
  </w:style>
  <w:style w:type="character" w:customStyle="1" w:styleId="3Char1">
    <w:name w:val="Σώμα κείμενου με εσοχή 3 Char"/>
    <w:basedOn w:val="a0"/>
    <w:link w:val="31"/>
    <w:rsid w:val="00167EF9"/>
    <w:rPr>
      <w:rFonts w:ascii="Times New Roman" w:eastAsia="Times New Roman" w:hAnsi="Times New Roman" w:cs="Times New Roman"/>
      <w:bCs/>
      <w:color w:val="00000A"/>
      <w:sz w:val="24"/>
      <w:szCs w:val="24"/>
    </w:rPr>
  </w:style>
  <w:style w:type="paragraph" w:customStyle="1" w:styleId="af">
    <w:name w:val="Περιεχόμενα πλαισίου"/>
    <w:basedOn w:val="a"/>
    <w:qFormat/>
    <w:rsid w:val="00167EF9"/>
    <w:pPr>
      <w:spacing w:after="0" w:line="240" w:lineRule="auto"/>
    </w:pPr>
    <w:rPr>
      <w:rFonts w:ascii="Times New Roman" w:eastAsia="Times New Roman" w:hAnsi="Times New Roman" w:cs="Times New Roman"/>
      <w:color w:val="00000A"/>
      <w:sz w:val="28"/>
      <w:szCs w:val="24"/>
    </w:rPr>
  </w:style>
  <w:style w:type="paragraph" w:customStyle="1" w:styleId="af0">
    <w:name w:val="Περιεχόμενα πίνακα"/>
    <w:basedOn w:val="a"/>
    <w:qFormat/>
    <w:rsid w:val="00167EF9"/>
    <w:pPr>
      <w:suppressLineNumbers/>
      <w:spacing w:after="0" w:line="240" w:lineRule="auto"/>
    </w:pPr>
    <w:rPr>
      <w:rFonts w:ascii="Times New Roman" w:eastAsia="Times New Roman" w:hAnsi="Times New Roman" w:cs="Times New Roman"/>
      <w:color w:val="00000A"/>
      <w:sz w:val="28"/>
      <w:szCs w:val="24"/>
    </w:rPr>
  </w:style>
  <w:style w:type="paragraph" w:customStyle="1" w:styleId="Default">
    <w:name w:val="Default"/>
    <w:qFormat/>
    <w:rsid w:val="00167EF9"/>
    <w:pPr>
      <w:widowControl w:val="0"/>
      <w:spacing w:after="0" w:line="240" w:lineRule="auto"/>
    </w:pPr>
    <w:rPr>
      <w:rFonts w:ascii="Arial" w:eastAsia="Times New Roman" w:hAnsi="Arial" w:cs="Times New Roman"/>
      <w:color w:val="000000"/>
      <w:sz w:val="24"/>
      <w:szCs w:val="20"/>
    </w:rPr>
  </w:style>
  <w:style w:type="paragraph" w:customStyle="1" w:styleId="af1">
    <w:name w:val="Επικεφαλίδα πίνακα"/>
    <w:basedOn w:val="af0"/>
    <w:qFormat/>
    <w:rsid w:val="00167EF9"/>
    <w:pPr>
      <w:jc w:val="center"/>
    </w:pPr>
    <w:rPr>
      <w:b/>
      <w:bCs/>
    </w:rPr>
  </w:style>
  <w:style w:type="paragraph" w:customStyle="1" w:styleId="BasicParagraph">
    <w:name w:val="[Basic Paragraph]"/>
    <w:basedOn w:val="a"/>
    <w:uiPriority w:val="99"/>
    <w:rsid w:val="00004B21"/>
    <w:pPr>
      <w:widowControl w:val="0"/>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en-GB" w:eastAsia="en-US"/>
    </w:rPr>
  </w:style>
  <w:style w:type="character" w:styleId="-">
    <w:name w:val="Hyperlink"/>
    <w:basedOn w:val="a0"/>
    <w:rsid w:val="00004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81468">
      <w:bodyDiv w:val="1"/>
      <w:marLeft w:val="0"/>
      <w:marRight w:val="0"/>
      <w:marTop w:val="0"/>
      <w:marBottom w:val="0"/>
      <w:divBdr>
        <w:top w:val="none" w:sz="0" w:space="0" w:color="auto"/>
        <w:left w:val="none" w:sz="0" w:space="0" w:color="auto"/>
        <w:bottom w:val="none" w:sz="0" w:space="0" w:color="auto"/>
        <w:right w:val="none" w:sz="0" w:space="0" w:color="auto"/>
      </w:divBdr>
    </w:div>
    <w:div w:id="536504819">
      <w:bodyDiv w:val="1"/>
      <w:marLeft w:val="0"/>
      <w:marRight w:val="0"/>
      <w:marTop w:val="0"/>
      <w:marBottom w:val="0"/>
      <w:divBdr>
        <w:top w:val="none" w:sz="0" w:space="0" w:color="auto"/>
        <w:left w:val="none" w:sz="0" w:space="0" w:color="auto"/>
        <w:bottom w:val="none" w:sz="0" w:space="0" w:color="auto"/>
        <w:right w:val="none" w:sz="0" w:space="0" w:color="auto"/>
      </w:divBdr>
    </w:div>
    <w:div w:id="612202555">
      <w:bodyDiv w:val="1"/>
      <w:marLeft w:val="0"/>
      <w:marRight w:val="0"/>
      <w:marTop w:val="0"/>
      <w:marBottom w:val="0"/>
      <w:divBdr>
        <w:top w:val="none" w:sz="0" w:space="0" w:color="auto"/>
        <w:left w:val="none" w:sz="0" w:space="0" w:color="auto"/>
        <w:bottom w:val="none" w:sz="0" w:space="0" w:color="auto"/>
        <w:right w:val="none" w:sz="0" w:space="0" w:color="auto"/>
      </w:divBdr>
    </w:div>
    <w:div w:id="966397742">
      <w:bodyDiv w:val="1"/>
      <w:marLeft w:val="0"/>
      <w:marRight w:val="0"/>
      <w:marTop w:val="0"/>
      <w:marBottom w:val="0"/>
      <w:divBdr>
        <w:top w:val="none" w:sz="0" w:space="0" w:color="auto"/>
        <w:left w:val="none" w:sz="0" w:space="0" w:color="auto"/>
        <w:bottom w:val="none" w:sz="0" w:space="0" w:color="auto"/>
        <w:right w:val="none" w:sz="0" w:space="0" w:color="auto"/>
      </w:divBdr>
    </w:div>
    <w:div w:id="1065222579">
      <w:bodyDiv w:val="1"/>
      <w:marLeft w:val="0"/>
      <w:marRight w:val="0"/>
      <w:marTop w:val="0"/>
      <w:marBottom w:val="0"/>
      <w:divBdr>
        <w:top w:val="none" w:sz="0" w:space="0" w:color="auto"/>
        <w:left w:val="none" w:sz="0" w:space="0" w:color="auto"/>
        <w:bottom w:val="none" w:sz="0" w:space="0" w:color="auto"/>
        <w:right w:val="none" w:sz="0" w:space="0" w:color="auto"/>
      </w:divBdr>
    </w:div>
    <w:div w:id="1104349440">
      <w:bodyDiv w:val="1"/>
      <w:marLeft w:val="0"/>
      <w:marRight w:val="0"/>
      <w:marTop w:val="0"/>
      <w:marBottom w:val="0"/>
      <w:divBdr>
        <w:top w:val="none" w:sz="0" w:space="0" w:color="auto"/>
        <w:left w:val="none" w:sz="0" w:space="0" w:color="auto"/>
        <w:bottom w:val="none" w:sz="0" w:space="0" w:color="auto"/>
        <w:right w:val="none" w:sz="0" w:space="0" w:color="auto"/>
      </w:divBdr>
    </w:div>
    <w:div w:id="1427310346">
      <w:bodyDiv w:val="1"/>
      <w:marLeft w:val="0"/>
      <w:marRight w:val="0"/>
      <w:marTop w:val="0"/>
      <w:marBottom w:val="0"/>
      <w:divBdr>
        <w:top w:val="none" w:sz="0" w:space="0" w:color="auto"/>
        <w:left w:val="none" w:sz="0" w:space="0" w:color="auto"/>
        <w:bottom w:val="none" w:sz="0" w:space="0" w:color="auto"/>
        <w:right w:val="none" w:sz="0" w:space="0" w:color="auto"/>
      </w:divBdr>
    </w:div>
    <w:div w:id="1637104651">
      <w:bodyDiv w:val="1"/>
      <w:marLeft w:val="0"/>
      <w:marRight w:val="0"/>
      <w:marTop w:val="0"/>
      <w:marBottom w:val="0"/>
      <w:divBdr>
        <w:top w:val="none" w:sz="0" w:space="0" w:color="auto"/>
        <w:left w:val="none" w:sz="0" w:space="0" w:color="auto"/>
        <w:bottom w:val="none" w:sz="0" w:space="0" w:color="auto"/>
        <w:right w:val="none" w:sz="0" w:space="0" w:color="auto"/>
      </w:divBdr>
    </w:div>
    <w:div w:id="1960450595">
      <w:bodyDiv w:val="1"/>
      <w:marLeft w:val="0"/>
      <w:marRight w:val="0"/>
      <w:marTop w:val="0"/>
      <w:marBottom w:val="0"/>
      <w:divBdr>
        <w:top w:val="none" w:sz="0" w:space="0" w:color="auto"/>
        <w:left w:val="none" w:sz="0" w:space="0" w:color="auto"/>
        <w:bottom w:val="none" w:sz="0" w:space="0" w:color="auto"/>
        <w:right w:val="none" w:sz="0" w:space="0" w:color="auto"/>
      </w:divBdr>
    </w:div>
    <w:div w:id="20651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_________Microsoft_Excel_97-20031.xls"/><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229C-5AD6-4A3A-9A6D-FC689E5E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6042</Words>
  <Characters>32630</Characters>
  <Application>Microsoft Office Word</Application>
  <DocSecurity>0</DocSecurity>
  <Lines>271</Lines>
  <Paragraphs>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Λογαριασμός Microsoft</cp:lastModifiedBy>
  <cp:revision>3</cp:revision>
  <cp:lastPrinted>2018-03-16T08:41:00Z</cp:lastPrinted>
  <dcterms:created xsi:type="dcterms:W3CDTF">2021-04-30T17:05:00Z</dcterms:created>
  <dcterms:modified xsi:type="dcterms:W3CDTF">2021-04-30T17:27:00Z</dcterms:modified>
</cp:coreProperties>
</file>